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CEC0" w14:textId="42F6489A" w:rsidR="00857335" w:rsidRDefault="00857335" w:rsidP="00857335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風姿花伝</w:t>
      </w:r>
    </w:p>
    <w:p w14:paraId="065F6259" w14:textId="77777777" w:rsidR="00857335" w:rsidRDefault="00857335" w:rsidP="00857335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1F9103F7" w14:textId="2EA26F32" w:rsidR="00790082" w:rsidRDefault="00C5448B" w:rsidP="0079008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夫、申楽延年の事態、其源を尋るに、或は仏在所より起り、或は神代より伝るといへども、時移</w:t>
      </w:r>
      <w:r w:rsidR="00790082">
        <w:rPr>
          <w:rFonts w:ascii="Times New Roman" w:eastAsia="ＭＳ ゴシック" w:hAnsi="Times New Roman"/>
          <w:color w:val="000000"/>
          <w:sz w:val="24"/>
        </w:rPr>
        <w:t>り、代隔たりぬれば、其風を学ぶ力、及がたし。近比万人のもてあそ</w:t>
      </w:r>
      <w:r w:rsidR="00790082">
        <w:rPr>
          <w:rFonts w:ascii="Times New Roman" w:eastAsia="ＭＳ ゴシック" w:hAnsi="Times New Roman" w:hint="eastAsia"/>
          <w:color w:val="000000"/>
          <w:sz w:val="24"/>
        </w:rPr>
        <w:t>ぶ</w:t>
      </w:r>
      <w:r>
        <w:rPr>
          <w:rFonts w:ascii="Times New Roman" w:eastAsia="ＭＳ ゴシック" w:hAnsi="Times New Roman"/>
          <w:color w:val="000000"/>
          <w:sz w:val="24"/>
        </w:rPr>
        <w:t>所は、推古天皇の御宇に、聖徳太子、秦河勝に仰て、且は天下安全のため、且は諸人</w:t>
      </w:r>
      <w:r w:rsidR="00790082">
        <w:rPr>
          <w:rFonts w:ascii="Times New Roman" w:eastAsia="ＭＳ ゴシック" w:hAnsi="Times New Roman"/>
          <w:color w:val="000000"/>
          <w:sz w:val="24"/>
        </w:rPr>
        <w:t>快楽のため、六十六番の遊宴を成て、申楽と号せしより以来、代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代</w:t>
      </w:r>
      <w:r w:rsidR="00790082">
        <w:rPr>
          <w:rFonts w:ascii="Times New Roman" w:eastAsia="ＭＳ ゴシック" w:hAnsi="Times New Roman"/>
          <w:color w:val="000000"/>
          <w:sz w:val="24"/>
        </w:rPr>
        <w:t>の</w:t>
      </w:r>
      <w:r w:rsidR="00790082">
        <w:rPr>
          <w:rFonts w:ascii="Times New Roman" w:eastAsia="ＭＳ ゴシック" w:hAnsi="Times New Roman" w:hint="eastAsia"/>
          <w:color w:val="000000"/>
          <w:sz w:val="24"/>
        </w:rPr>
        <w:t>人</w:t>
      </w:r>
      <w:r>
        <w:rPr>
          <w:rFonts w:ascii="Times New Roman" w:eastAsia="ＭＳ ゴシック" w:hAnsi="Times New Roman"/>
          <w:color w:val="000000"/>
          <w:sz w:val="24"/>
        </w:rPr>
        <w:t>、風月の景を仮て、此遊びの中だちとせり。其後、かの河勝の遠孫、この芸を相続ぎて、春日・日吉の神職たり。仍、和州・江州の輩両社の神事に従ふ事、今に盛なり。</w:t>
      </w:r>
    </w:p>
    <w:p w14:paraId="3EBD9888" w14:textId="245DA3F9" w:rsidR="00790082" w:rsidRDefault="00790082" w:rsidP="0079008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されば、古を学び、新を賞する中にも、全</w:t>
      </w:r>
      <w:r w:rsidR="00C5448B">
        <w:rPr>
          <w:rFonts w:ascii="Times New Roman" w:eastAsia="ＭＳ ゴシック" w:hAnsi="Times New Roman"/>
          <w:color w:val="000000"/>
          <w:sz w:val="24"/>
        </w:rPr>
        <w:t>風流を</w:t>
      </w:r>
      <w:r>
        <w:rPr>
          <w:rFonts w:ascii="Times New Roman" w:eastAsia="ＭＳ ゴシック" w:hAnsi="Times New Roman"/>
          <w:color w:val="000000"/>
          <w:sz w:val="24"/>
        </w:rPr>
        <w:t>よこしまにする事なかれ。た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857335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C5448B">
        <w:rPr>
          <w:rFonts w:ascii="Times New Roman" w:eastAsia="ＭＳ ゴシック" w:hAnsi="Times New Roman"/>
          <w:color w:val="000000"/>
          <w:sz w:val="24"/>
        </w:rPr>
        <w:t>言葉卑しからずして、姿幽玄ならんを、うけたる達人とは申べき哉。</w:t>
      </w:r>
    </w:p>
    <w:p w14:paraId="4A302801" w14:textId="77777777" w:rsidR="00790082" w:rsidRDefault="00C5448B" w:rsidP="0079008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先、此道に至らんと思はん者は、非道を行ずべからず。但、歌道は風月延年のかざ</w:t>
      </w:r>
      <w:r w:rsidRPr="00C5448B">
        <w:rPr>
          <w:rFonts w:ascii="Times New Roman" w:eastAsia="ＭＳ ゴシック" w:hAnsi="Times New Roman"/>
          <w:color w:val="000000"/>
          <w:sz w:val="24"/>
        </w:rPr>
        <w:t>りなれば、尤これを用ふべし。</w:t>
      </w:r>
    </w:p>
    <w:p w14:paraId="1D99BCE7" w14:textId="166E4D3C" w:rsidR="00C5448B" w:rsidRPr="00C5448B" w:rsidRDefault="00C5448B" w:rsidP="0079008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C5448B">
        <w:rPr>
          <w:rFonts w:ascii="Times New Roman" w:eastAsia="ＭＳ ゴシック" w:hAnsi="Times New Roman"/>
          <w:color w:val="000000"/>
          <w:sz w:val="24"/>
        </w:rPr>
        <w:t>凡、若年より以来見聞及ぶ所の稽古の条</w:t>
      </w:r>
      <w:r w:rsidR="00857335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Pr="00C5448B">
        <w:rPr>
          <w:rFonts w:ascii="Times New Roman" w:eastAsia="ＭＳ ゴシック" w:hAnsi="Times New Roman"/>
          <w:color w:val="000000"/>
          <w:sz w:val="24"/>
        </w:rPr>
        <w:t>、大概注置処也。</w:t>
      </w:r>
    </w:p>
    <w:p w14:paraId="2DF09E4B" w14:textId="77777777" w:rsidR="00C5448B" w:rsidRPr="00C5448B" w:rsidRDefault="00C5448B" w:rsidP="00790082">
      <w:pPr>
        <w:snapToGrid w:val="0"/>
        <w:spacing w:after="0"/>
        <w:rPr>
          <w:sz w:val="24"/>
        </w:rPr>
      </w:pPr>
      <w:r w:rsidRPr="00C5448B">
        <w:rPr>
          <w:rFonts w:ascii="Times New Roman" w:eastAsia="ＭＳ ゴシック" w:hAnsi="Times New Roman"/>
          <w:color w:val="000000"/>
          <w:sz w:val="24"/>
        </w:rPr>
        <w:t xml:space="preserve">　一、好色・博奕・大酒。三重戒、是、古人掟也。</w:t>
      </w:r>
    </w:p>
    <w:p w14:paraId="02F57BD1" w14:textId="01BE53A9" w:rsidR="00C5448B" w:rsidRDefault="00C5448B" w:rsidP="00790082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C5448B">
        <w:rPr>
          <w:rFonts w:ascii="Times New Roman" w:eastAsia="ＭＳ ゴシック" w:hAnsi="Times New Roman"/>
          <w:color w:val="000000"/>
          <w:sz w:val="24"/>
        </w:rPr>
        <w:t xml:space="preserve">　一、稽古は強かれ、情識は無かれ、と也。</w:t>
      </w:r>
    </w:p>
    <w:p w14:paraId="7D9C1F1B" w14:textId="77777777" w:rsidR="00790082" w:rsidRPr="00C5448B" w:rsidRDefault="00790082" w:rsidP="00790082">
      <w:pPr>
        <w:snapToGrid w:val="0"/>
        <w:spacing w:after="0"/>
        <w:rPr>
          <w:sz w:val="24"/>
        </w:rPr>
      </w:pPr>
    </w:p>
    <w:p w14:paraId="42B947E9" w14:textId="7BB48BCF" w:rsidR="00C5448B" w:rsidRPr="00857335" w:rsidRDefault="00C5448B" w:rsidP="00790082">
      <w:pPr>
        <w:snapToGrid w:val="0"/>
        <w:spacing w:after="0"/>
        <w:rPr>
          <w:sz w:val="24"/>
        </w:rPr>
      </w:pPr>
      <w:r w:rsidRPr="00857335">
        <w:rPr>
          <w:rFonts w:ascii="Times New Roman" w:eastAsia="ＭＳ ゴシック" w:hAnsi="Times New Roman"/>
          <w:color w:val="000000"/>
          <w:sz w:val="24"/>
        </w:rPr>
        <w:t>風姿花伝第一年来稽古条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条</w:t>
      </w:r>
    </w:p>
    <w:p w14:paraId="539640E7" w14:textId="77777777" w:rsidR="00425CCE" w:rsidRDefault="00425CCE" w:rsidP="00790082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0D8A4272" w14:textId="77777777" w:rsidR="00857335" w:rsidRDefault="00C5448B" w:rsidP="00857335">
      <w:pPr>
        <w:snapToGrid w:val="0"/>
        <w:spacing w:after="0"/>
      </w:pPr>
      <w:r>
        <w:rPr>
          <w:rFonts w:ascii="Times New Roman" w:eastAsia="ＭＳ ゴシック" w:hAnsi="Times New Roman"/>
          <w:color w:val="000000"/>
          <w:sz w:val="24"/>
        </w:rPr>
        <w:t xml:space="preserve">　</w:t>
      </w:r>
      <w:r w:rsidR="00790082">
        <w:rPr>
          <w:rFonts w:ascii="Times New Roman" w:eastAsia="ＭＳ ゴシック" w:hAnsi="Times New Roman" w:hint="eastAsia"/>
          <w:color w:val="000000"/>
          <w:sz w:val="24"/>
        </w:rPr>
        <w:t xml:space="preserve">　　　</w:t>
      </w:r>
      <w:r>
        <w:rPr>
          <w:rFonts w:ascii="Times New Roman" w:eastAsia="ＭＳ ゴシック" w:hAnsi="Times New Roman"/>
          <w:color w:val="000000"/>
          <w:sz w:val="24"/>
        </w:rPr>
        <w:t>七歳</w:t>
      </w:r>
    </w:p>
    <w:p w14:paraId="15EF230D" w14:textId="1CE497BD" w:rsidR="00857335" w:rsidRPr="00857335" w:rsidRDefault="00857335" w:rsidP="00857335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一、</w:t>
      </w:r>
      <w:r w:rsidR="00C5448B" w:rsidRPr="00857335">
        <w:rPr>
          <w:rFonts w:ascii="Times New Roman" w:eastAsia="ＭＳ ゴシック" w:hAnsi="Times New Roman"/>
          <w:color w:val="000000"/>
          <w:sz w:val="24"/>
        </w:rPr>
        <w:t>此芸に於ひて、大方七歳を以て初とす。此比の能の稽古、かならず、その物自然とし出だす事に、得たる風体あるべし。舞・はたらきの間、</w:t>
      </w:r>
      <w:r w:rsidR="00790082" w:rsidRPr="00857335">
        <w:rPr>
          <w:rFonts w:ascii="Times New Roman" w:eastAsia="ＭＳ ゴシック" w:hAnsi="Times New Roman"/>
          <w:color w:val="000000"/>
          <w:sz w:val="24"/>
        </w:rPr>
        <w:t>音曲、若は怒れる事などにてもあれ、風度し出ださんか</w:t>
      </w:r>
      <w:r w:rsidR="00801226" w:rsidRPr="00857335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="00790082" w:rsidRPr="00857335">
        <w:rPr>
          <w:rFonts w:ascii="Times New Roman" w:eastAsia="ＭＳ ゴシック" w:hAnsi="Times New Roman"/>
          <w:color w:val="000000"/>
          <w:sz w:val="24"/>
        </w:rPr>
        <w:t>りを、うちまかせて、心のま</w:t>
      </w:r>
      <w:r w:rsidR="00801226" w:rsidRPr="00857335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="00C5448B" w:rsidRPr="00857335">
        <w:rPr>
          <w:rFonts w:ascii="Times New Roman" w:eastAsia="ＭＳ ゴシック" w:hAnsi="Times New Roman"/>
          <w:color w:val="000000"/>
          <w:sz w:val="24"/>
        </w:rPr>
        <w:t>にせさすべし。さのみに「よき」「悪しき」とは教ふべからず。あまりにいたく諌むれば、童は気を</w:t>
      </w:r>
      <w:r w:rsidR="00790082" w:rsidRPr="00857335">
        <w:rPr>
          <w:rFonts w:ascii="Times New Roman" w:eastAsia="ＭＳ ゴシック" w:hAnsi="Times New Roman" w:hint="eastAsia"/>
          <w:color w:val="000000"/>
          <w:sz w:val="24"/>
        </w:rPr>
        <w:t>失ひて、</w:t>
      </w:r>
      <w:r w:rsidR="00C5448B" w:rsidRPr="00857335">
        <w:rPr>
          <w:rFonts w:ascii="Times New Roman" w:eastAsia="ＭＳ ゴシック" w:hAnsi="Times New Roman"/>
          <w:color w:val="000000"/>
          <w:sz w:val="24"/>
        </w:rPr>
        <w:t>能物くさく成たちぬれば、やがて能は止まる也。</w:t>
      </w:r>
    </w:p>
    <w:p w14:paraId="2BD1E479" w14:textId="662E3689" w:rsidR="00C5448B" w:rsidRPr="00790082" w:rsidRDefault="00790082" w:rsidP="00857335">
      <w:pPr>
        <w:snapToGrid w:val="0"/>
        <w:ind w:firstLineChars="100" w:firstLine="240"/>
      </w:pPr>
      <w:r w:rsidRPr="00857335">
        <w:rPr>
          <w:rFonts w:ascii="Times New Roman" w:eastAsia="ＭＳ ゴシック" w:hAnsi="Times New Roman"/>
          <w:color w:val="000000"/>
          <w:sz w:val="24"/>
        </w:rPr>
        <w:t>た</w:t>
      </w:r>
      <w:r w:rsidR="00801226" w:rsidRPr="00857335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857335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857335">
        <w:rPr>
          <w:rFonts w:ascii="Times New Roman" w:eastAsia="ＭＳ ゴシック" w:hAnsi="Times New Roman"/>
          <w:color w:val="000000"/>
          <w:sz w:val="24"/>
        </w:rPr>
        <w:t>音曲・はたらき・</w:t>
      </w:r>
      <w:r w:rsidRPr="00857335">
        <w:rPr>
          <w:rFonts w:ascii="Times New Roman" w:eastAsia="ＭＳ ゴシック" w:hAnsi="Times New Roman" w:hint="eastAsia"/>
          <w:color w:val="000000"/>
          <w:sz w:val="24"/>
        </w:rPr>
        <w:t>舞</w:t>
      </w:r>
      <w:r w:rsidR="00C5448B" w:rsidRPr="00857335">
        <w:rPr>
          <w:rFonts w:ascii="Times New Roman" w:eastAsia="ＭＳ ゴシック" w:hAnsi="Times New Roman"/>
          <w:color w:val="000000"/>
          <w:sz w:val="24"/>
        </w:rPr>
        <w:t>などならではせさすべからず。さのみの物まねは、たとひすべくとも、教ふまじきなり。大場などの脇の申楽には立つべからず。</w:t>
      </w:r>
      <w:r w:rsidRPr="00857335">
        <w:rPr>
          <w:rFonts w:ascii="Times New Roman" w:eastAsia="ＭＳ ゴシック" w:hAnsi="Times New Roman" w:hint="eastAsia"/>
          <w:color w:val="000000"/>
          <w:sz w:val="24"/>
        </w:rPr>
        <w:t>三番・四番</w:t>
      </w:r>
      <w:r w:rsidR="00C5448B" w:rsidRPr="00857335">
        <w:rPr>
          <w:rFonts w:ascii="Times New Roman" w:eastAsia="ＭＳ ゴシック" w:hAnsi="Times New Roman"/>
          <w:color w:val="000000"/>
          <w:sz w:val="24"/>
        </w:rPr>
        <w:t>の、時分のよからむずるに、得たらむ風体をせさすべし。</w:t>
      </w:r>
    </w:p>
    <w:p w14:paraId="67DF58EA" w14:textId="77777777" w:rsidR="00790082" w:rsidRPr="00D67BEA" w:rsidRDefault="00790082" w:rsidP="00790082">
      <w:pPr>
        <w:snapToGrid w:val="0"/>
        <w:spacing w:after="0"/>
        <w:rPr>
          <w:sz w:val="24"/>
        </w:rPr>
      </w:pPr>
    </w:p>
    <w:p w14:paraId="2E36BBF1" w14:textId="77777777" w:rsidR="00C5448B" w:rsidRDefault="00C5448B" w:rsidP="00790082">
      <w:pPr>
        <w:snapToGrid w:val="0"/>
        <w:spacing w:after="0"/>
      </w:pPr>
      <w:r>
        <w:rPr>
          <w:rFonts w:ascii="Times New Roman" w:eastAsia="ＭＳ ゴシック" w:hAnsi="Times New Roman"/>
          <w:color w:val="000000"/>
          <w:sz w:val="24"/>
        </w:rPr>
        <w:t xml:space="preserve">　　　　十二三より</w:t>
      </w:r>
    </w:p>
    <w:p w14:paraId="7F992750" w14:textId="33E85731" w:rsidR="00801226" w:rsidRDefault="00801226" w:rsidP="00801226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此年の比よりは、はや、やう</w:t>
      </w:r>
      <w:r>
        <w:rPr>
          <w:rFonts w:ascii="Times New Roman" w:eastAsia="ＭＳ ゴシック" w:hAnsi="Times New Roman" w:hint="eastAsia"/>
          <w:color w:val="000000"/>
          <w:sz w:val="24"/>
        </w:rPr>
        <w:t>やう</w:t>
      </w:r>
      <w:r>
        <w:rPr>
          <w:rFonts w:ascii="Times New Roman" w:eastAsia="ＭＳ ゴシック" w:hAnsi="Times New Roman"/>
          <w:color w:val="000000"/>
          <w:sz w:val="24"/>
        </w:rPr>
        <w:t>声も調子にか</w:t>
      </w:r>
      <w:r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り、能も心づく比なれば、次第</w:t>
      </w:r>
      <w:r>
        <w:rPr>
          <w:rFonts w:ascii="Times New Roman" w:eastAsia="ＭＳ ゴシック" w:hAnsi="Times New Roman" w:hint="eastAsia"/>
          <w:color w:val="000000"/>
          <w:sz w:val="24"/>
        </w:rPr>
        <w:t>次第</w:t>
      </w:r>
      <w:r w:rsidR="00C5448B">
        <w:rPr>
          <w:rFonts w:ascii="Times New Roman" w:eastAsia="ＭＳ ゴシック" w:hAnsi="Times New Roman"/>
          <w:color w:val="000000"/>
          <w:sz w:val="24"/>
        </w:rPr>
        <w:t>に物数をも教ふべし。</w:t>
      </w:r>
    </w:p>
    <w:p w14:paraId="20F9C6EA" w14:textId="77777777" w:rsidR="00801226" w:rsidRDefault="00C5448B" w:rsidP="0080122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C5448B">
        <w:rPr>
          <w:rFonts w:ascii="Times New Roman" w:eastAsia="ＭＳ ゴシック" w:hAnsi="Times New Roman"/>
          <w:color w:val="000000"/>
          <w:sz w:val="24"/>
        </w:rPr>
        <w:t>先、童形なれば、なにとしたるも幽玄なり。声も立つ頃也</w:t>
      </w:r>
      <w:r>
        <w:rPr>
          <w:rFonts w:ascii="Times New Roman" w:eastAsia="ＭＳ ゴシック" w:hAnsi="Times New Roman" w:hint="eastAsia"/>
          <w:color w:val="000000"/>
          <w:sz w:val="24"/>
        </w:rPr>
        <w:t>。</w:t>
      </w:r>
      <w:r w:rsidR="00801226">
        <w:rPr>
          <w:rFonts w:ascii="Times New Roman" w:eastAsia="ＭＳ ゴシック" w:hAnsi="Times New Roman"/>
          <w:color w:val="000000"/>
          <w:sz w:val="24"/>
        </w:rPr>
        <w:t>二の便りあれば、悪き事は隠れ、よき事はいよ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いよ</w:t>
      </w:r>
      <w:r>
        <w:rPr>
          <w:rFonts w:ascii="Times New Roman" w:eastAsia="ＭＳ ゴシック" w:hAnsi="Times New Roman"/>
          <w:color w:val="000000"/>
          <w:sz w:val="24"/>
        </w:rPr>
        <w:t>花めけり。大かた、児の申楽に、さのみに細かなる物まねなどはせさすべからず。当座も似合はず、能も上らぬ相なり。但、堪能に成ぬれば、なにとしたるもよかるべし。児といひ、声といひ、しかも上手ならば、</w:t>
      </w:r>
      <w:r w:rsidR="00801226">
        <w:rPr>
          <w:rFonts w:ascii="Times New Roman" w:eastAsia="ＭＳ ゴシック" w:hAnsi="Times New Roman"/>
          <w:color w:val="000000"/>
          <w:sz w:val="24"/>
        </w:rPr>
        <w:t>なにかは悪かるべき。さりながら、此花はまことの花にはあらず、た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801226">
        <w:rPr>
          <w:rFonts w:ascii="Times New Roman" w:eastAsia="ＭＳ ゴシック" w:hAnsi="Times New Roman"/>
          <w:color w:val="000000"/>
          <w:sz w:val="24"/>
        </w:rPr>
        <w:t>時分の花なり。されば、此時分の稽古、すべて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すべて</w:t>
      </w:r>
      <w:r>
        <w:rPr>
          <w:rFonts w:ascii="Times New Roman" w:eastAsia="ＭＳ ゴシック" w:hAnsi="Times New Roman"/>
          <w:color w:val="000000"/>
          <w:sz w:val="24"/>
        </w:rPr>
        <w:t>易き也。さる程に、一期の能の定めには成るまじきなり。</w:t>
      </w:r>
    </w:p>
    <w:p w14:paraId="2D08D29D" w14:textId="1ABF2DCD" w:rsidR="00C5448B" w:rsidRDefault="00801226" w:rsidP="0080122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此比の稽古、易き所を花にあて</w:t>
      </w:r>
      <w:r>
        <w:rPr>
          <w:rFonts w:ascii="Times New Roman" w:eastAsia="ＭＳ ゴシック" w:hAnsi="Times New Roman" w:hint="eastAsia"/>
          <w:color w:val="000000"/>
          <w:sz w:val="24"/>
        </w:rPr>
        <w:t>て、</w:t>
      </w:r>
      <w:r w:rsidR="00C5448B">
        <w:rPr>
          <w:rFonts w:ascii="Times New Roman" w:eastAsia="ＭＳ ゴシック" w:hAnsi="Times New Roman"/>
          <w:color w:val="000000"/>
          <w:sz w:val="24"/>
        </w:rPr>
        <w:t>態をば大事に</w:t>
      </w:r>
      <w:r>
        <w:rPr>
          <w:rFonts w:ascii="Times New Roman" w:eastAsia="ＭＳ ゴシック" w:hAnsi="Times New Roman"/>
          <w:color w:val="000000"/>
          <w:sz w:val="24"/>
        </w:rPr>
        <w:t>すべし。はたらきをも</w:t>
      </w:r>
      <w:r>
        <w:rPr>
          <w:rFonts w:ascii="Times New Roman" w:eastAsia="ＭＳ ゴシック" w:hAnsi="Times New Roman" w:hint="eastAsia"/>
          <w:color w:val="000000"/>
          <w:sz w:val="24"/>
        </w:rPr>
        <w:t>確</w:t>
      </w:r>
      <w:r>
        <w:rPr>
          <w:rFonts w:ascii="Times New Roman" w:eastAsia="ＭＳ ゴシック" w:hAnsi="Times New Roman"/>
          <w:color w:val="000000"/>
          <w:sz w:val="24"/>
        </w:rPr>
        <w:t>やかに、音曲をも文字にさは</w:t>
      </w:r>
      <w:r>
        <w:rPr>
          <w:rFonts w:ascii="Times New Roman" w:eastAsia="ＭＳ ゴシック" w:hAnsi="Times New Roman" w:hint="eastAsia"/>
          <w:color w:val="000000"/>
          <w:sz w:val="24"/>
        </w:rPr>
        <w:t>さは</w:t>
      </w:r>
      <w:r w:rsidR="00C5448B">
        <w:rPr>
          <w:rFonts w:ascii="Times New Roman" w:eastAsia="ＭＳ ゴシック" w:hAnsi="Times New Roman"/>
          <w:color w:val="000000"/>
          <w:sz w:val="24"/>
        </w:rPr>
        <w:t>とあたり、舞をも手を定めて、大事にして稽古すべし。</w:t>
      </w:r>
    </w:p>
    <w:p w14:paraId="334CC89F" w14:textId="77777777" w:rsidR="00801226" w:rsidRPr="00D67BEA" w:rsidRDefault="00801226" w:rsidP="00801226">
      <w:pPr>
        <w:snapToGrid w:val="0"/>
        <w:spacing w:after="0"/>
        <w:rPr>
          <w:sz w:val="24"/>
        </w:rPr>
      </w:pPr>
    </w:p>
    <w:p w14:paraId="4684893B" w14:textId="1649DB50" w:rsidR="00C5448B" w:rsidRDefault="00801226" w:rsidP="00801226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　　</w:t>
      </w:r>
      <w:r w:rsidR="00C5448B">
        <w:rPr>
          <w:rFonts w:ascii="Times New Roman" w:eastAsia="ＭＳ ゴシック" w:hAnsi="Times New Roman"/>
          <w:color w:val="000000"/>
          <w:sz w:val="24"/>
        </w:rPr>
        <w:t>十七八より</w:t>
      </w:r>
    </w:p>
    <w:p w14:paraId="69E4A8C6" w14:textId="77777777" w:rsidR="00801226" w:rsidRDefault="00C5448B" w:rsidP="00857335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この比は又、あまりの大事にて、稽古多か</w:t>
      </w:r>
      <w:r w:rsidR="00801226">
        <w:rPr>
          <w:rFonts w:ascii="Times New Roman" w:eastAsia="ＭＳ ゴシック" w:hAnsi="Times New Roman"/>
          <w:color w:val="000000"/>
          <w:sz w:val="24"/>
        </w:rPr>
        <w:t>らず。先、声変りぬれば、第一の花失せた</w:t>
      </w:r>
      <w:r w:rsidR="00801226">
        <w:rPr>
          <w:rFonts w:ascii="Times New Roman" w:eastAsia="ＭＳ ゴシック" w:hAnsi="Times New Roman"/>
          <w:color w:val="000000"/>
          <w:sz w:val="24"/>
        </w:rPr>
        <w:lastRenderedPageBreak/>
        <w:t>り。体も腰高になれば、か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り失せて、過ぎし比の、声も盛りに、花やかに、易かりし時分の移りに、手立はたと変りぬれば、気</w:t>
      </w:r>
      <w:r w:rsidR="00801226">
        <w:rPr>
          <w:rFonts w:ascii="Times New Roman" w:eastAsia="ＭＳ ゴシック" w:hAnsi="Times New Roman"/>
          <w:color w:val="000000"/>
          <w:sz w:val="24"/>
        </w:rPr>
        <w:t>を失ふ。結句、見物衆もをかしげなる気色見えぬれば、はづかしさと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801226">
        <w:rPr>
          <w:rFonts w:ascii="Times New Roman" w:eastAsia="ＭＳ ゴシック" w:hAnsi="Times New Roman"/>
          <w:color w:val="000000"/>
          <w:sz w:val="24"/>
        </w:rPr>
        <w:t>、彼是、こ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こ</w:t>
      </w:r>
      <w:r>
        <w:rPr>
          <w:rFonts w:ascii="Times New Roman" w:eastAsia="ＭＳ ゴシック" w:hAnsi="Times New Roman"/>
          <w:color w:val="000000"/>
          <w:sz w:val="24"/>
        </w:rPr>
        <w:t>にて退屈するなり。</w:t>
      </w:r>
    </w:p>
    <w:p w14:paraId="6423099E" w14:textId="32EDA5E7" w:rsidR="00801226" w:rsidRDefault="00801226" w:rsidP="0080122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此頃の稽古には、だ</w:t>
      </w:r>
      <w:r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指をさして人に笑はる</w:t>
      </w:r>
      <w:r>
        <w:rPr>
          <w:rFonts w:ascii="Times New Roman" w:eastAsia="ＭＳ ゴシック" w:hAnsi="Times New Roman" w:hint="eastAsia"/>
          <w:color w:val="000000"/>
          <w:sz w:val="24"/>
        </w:rPr>
        <w:t>ると</w:t>
      </w:r>
      <w:r w:rsidR="00C5448B">
        <w:rPr>
          <w:rFonts w:ascii="Times New Roman" w:eastAsia="ＭＳ ゴシック" w:hAnsi="Times New Roman"/>
          <w:color w:val="000000"/>
          <w:sz w:val="24"/>
        </w:rPr>
        <w:t>も、それをばかへりみず、内にては、声の届かんずる調子</w:t>
      </w:r>
      <w:r>
        <w:rPr>
          <w:rFonts w:ascii="Times New Roman" w:eastAsia="ＭＳ ゴシック" w:hAnsi="Times New Roman"/>
          <w:color w:val="000000"/>
          <w:sz w:val="24"/>
        </w:rPr>
        <w:t>にて、宵・暁の声をつかひ、心中には願力を起して、一期の堺こ</w:t>
      </w:r>
      <w:r>
        <w:rPr>
          <w:rFonts w:ascii="Times New Roman" w:eastAsia="ＭＳ ゴシック" w:hAnsi="Times New Roman" w:hint="eastAsia"/>
          <w:color w:val="000000"/>
          <w:sz w:val="24"/>
        </w:rPr>
        <w:t>こ</w:t>
      </w:r>
      <w:r>
        <w:rPr>
          <w:rFonts w:ascii="Times New Roman" w:eastAsia="ＭＳ ゴシック" w:hAnsi="Times New Roman"/>
          <w:color w:val="000000"/>
          <w:sz w:val="24"/>
        </w:rPr>
        <w:t>なりと、生涯にかけて能を捨てぬより外は、稽古あるべからず。こ</w:t>
      </w:r>
      <w:r>
        <w:rPr>
          <w:rFonts w:ascii="Times New Roman" w:eastAsia="ＭＳ ゴシック" w:hAnsi="Times New Roman" w:hint="eastAsia"/>
          <w:color w:val="000000"/>
          <w:sz w:val="24"/>
        </w:rPr>
        <w:t>こ</w:t>
      </w:r>
      <w:r w:rsidR="00C5448B">
        <w:rPr>
          <w:rFonts w:ascii="Times New Roman" w:eastAsia="ＭＳ ゴシック" w:hAnsi="Times New Roman"/>
          <w:color w:val="000000"/>
          <w:sz w:val="24"/>
        </w:rPr>
        <w:t>に</w:t>
      </w:r>
      <w:r>
        <w:rPr>
          <w:rFonts w:ascii="Times New Roman" w:eastAsia="ＭＳ ゴシック" w:hAnsi="Times New Roman"/>
          <w:color w:val="000000"/>
          <w:sz w:val="24"/>
        </w:rPr>
        <w:t>て捨つれば、そのま</w:t>
      </w:r>
      <w:r>
        <w:rPr>
          <w:rFonts w:ascii="Times New Roman" w:eastAsia="ＭＳ ゴシック" w:hAnsi="Times New Roman" w:hint="eastAsia"/>
          <w:color w:val="000000"/>
          <w:sz w:val="24"/>
        </w:rPr>
        <w:t>ま</w:t>
      </w:r>
      <w:r w:rsidR="00C5448B" w:rsidRPr="00801226">
        <w:rPr>
          <w:rFonts w:ascii="Times New Roman" w:eastAsia="ＭＳ ゴシック" w:hAnsi="Times New Roman"/>
          <w:color w:val="000000"/>
          <w:sz w:val="24"/>
        </w:rPr>
        <w:t>能は止まるべし。</w:t>
      </w:r>
    </w:p>
    <w:p w14:paraId="2798EAC3" w14:textId="0D521C01" w:rsidR="002B4519" w:rsidRDefault="00C5448B" w:rsidP="00D67BEA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そうじて、調子は声によるといへども、黄鐘・盤渉を以て用ふべし。調子にさの</w:t>
      </w:r>
      <w:r w:rsidR="00254CDC" w:rsidRPr="00801226">
        <w:rPr>
          <w:rFonts w:ascii="Times New Roman" w:eastAsia="ＭＳ ゴシック" w:hAnsi="Times New Roman"/>
          <w:color w:val="000000"/>
          <w:sz w:val="24"/>
        </w:rPr>
        <w:t>みか</w:t>
      </w:r>
      <w:r w:rsidR="00801226" w:rsidRPr="00801226">
        <w:rPr>
          <w:rFonts w:ascii="Times New Roman" w:eastAsia="ＭＳ ゴシック" w:hAnsi="Times New Roman" w:hint="eastAsia"/>
          <w:color w:val="000000"/>
          <w:sz w:val="24"/>
        </w:rPr>
        <w:t>か</w:t>
      </w:r>
      <w:r w:rsidR="00254CDC" w:rsidRPr="00801226">
        <w:rPr>
          <w:rFonts w:ascii="Times New Roman" w:eastAsia="ＭＳ ゴシック" w:hAnsi="Times New Roman"/>
          <w:color w:val="000000"/>
          <w:sz w:val="24"/>
        </w:rPr>
        <w:t>れば</w:t>
      </w:r>
      <w:r w:rsidR="00801226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254CDC">
        <w:rPr>
          <w:rFonts w:ascii="Times New Roman" w:eastAsia="ＭＳ ゴシック" w:hAnsi="Times New Roman"/>
          <w:color w:val="000000"/>
          <w:sz w:val="24"/>
        </w:rPr>
        <w:t>身なりに癖出で来る物也。又</w:t>
      </w:r>
      <w:r w:rsidR="002B4519">
        <w:rPr>
          <w:rFonts w:ascii="Times New Roman" w:eastAsia="ＭＳ ゴシック" w:hAnsi="Times New Roman" w:hint="eastAsia"/>
          <w:color w:val="000000"/>
          <w:sz w:val="24"/>
        </w:rPr>
        <w:t>、声も年寄りて損ずる相なり。</w:t>
      </w:r>
    </w:p>
    <w:p w14:paraId="6A5CE65B" w14:textId="77777777" w:rsidR="002B4519" w:rsidRPr="00D67BEA" w:rsidRDefault="002B4519" w:rsidP="002B4519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5925E921" w14:textId="77777777" w:rsidR="002B4519" w:rsidRDefault="002B4519" w:rsidP="002B4519">
      <w:pPr>
        <w:snapToGrid w:val="0"/>
        <w:spacing w:after="0"/>
        <w:ind w:firstLineChars="400" w:firstLine="96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二十四五</w:t>
      </w:r>
    </w:p>
    <w:p w14:paraId="41D0814E" w14:textId="4DAAEC5D" w:rsidR="002B4519" w:rsidRDefault="00254CDC" w:rsidP="002B451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254CDC">
        <w:rPr>
          <w:rFonts w:ascii="Times New Roman" w:eastAsia="ＭＳ ゴシック" w:hAnsi="Times New Roman"/>
          <w:color w:val="000000"/>
          <w:sz w:val="24"/>
        </w:rPr>
        <w:t>この頃、一期の</w:t>
      </w:r>
      <w:r w:rsidR="002B4519">
        <w:rPr>
          <w:rFonts w:ascii="Times New Roman" w:eastAsia="ＭＳ ゴシック" w:hAnsi="Times New Roman"/>
          <w:color w:val="000000"/>
          <w:sz w:val="24"/>
        </w:rPr>
        <w:t>芸能の定まる初めなり。さる程に、稽古の堺なり。声もすでに直り、</w:t>
      </w:r>
      <w:r w:rsidRPr="00254CDC">
        <w:rPr>
          <w:rFonts w:ascii="Times New Roman" w:eastAsia="ＭＳ ゴシック" w:hAnsi="Times New Roman"/>
          <w:color w:val="000000"/>
          <w:sz w:val="24"/>
        </w:rPr>
        <w:t>体も定まる時分なり。されば、この道に二の果報あり。声と身なり也。これ二は、</w:t>
      </w:r>
      <w:r w:rsidR="002B4519">
        <w:rPr>
          <w:rFonts w:ascii="Times New Roman" w:eastAsia="ＭＳ ゴシック" w:hAnsi="Times New Roman" w:hint="eastAsia"/>
          <w:color w:val="000000"/>
          <w:sz w:val="24"/>
        </w:rPr>
        <w:t>この時分に定まるなり。年盛りに向かふ芸能の生ずるところなり。</w:t>
      </w:r>
    </w:p>
    <w:p w14:paraId="3720ED7A" w14:textId="7A29DC2C" w:rsidR="002B4519" w:rsidRDefault="002B4519" w:rsidP="002B451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1"/>
        </w:rPr>
      </w:pPr>
      <w:r>
        <w:rPr>
          <w:rFonts w:ascii="Times New Roman" w:eastAsia="ＭＳ ゴシック" w:hAnsi="Times New Roman"/>
          <w:color w:val="000000"/>
          <w:sz w:val="24"/>
        </w:rPr>
        <w:t>さる程に、よそ目にも、「すは上手出で来たり」とて、</w:t>
      </w:r>
      <w:r>
        <w:rPr>
          <w:rFonts w:ascii="Times New Roman" w:eastAsia="ＭＳ ゴシック" w:hAnsi="Times New Roman" w:hint="eastAsia"/>
          <w:color w:val="000000"/>
          <w:sz w:val="24"/>
        </w:rPr>
        <w:t>人</w:t>
      </w:r>
      <w:r w:rsidR="00254CDC">
        <w:rPr>
          <w:rFonts w:ascii="Times New Roman" w:eastAsia="ＭＳ ゴシック" w:hAnsi="Times New Roman"/>
          <w:color w:val="000000"/>
          <w:sz w:val="24"/>
        </w:rPr>
        <w:t>も目に立つるなり。もと名人など</w:t>
      </w:r>
      <w:r>
        <w:rPr>
          <w:rFonts w:ascii="Times New Roman" w:eastAsia="ＭＳ ゴシック" w:hAnsi="Times New Roman"/>
          <w:color w:val="000000"/>
          <w:sz w:val="24"/>
        </w:rPr>
        <w:t>なれども、当座の花にめづらしくして、立合勝負にも一旦勝つ時は、</w:t>
      </w:r>
      <w:r>
        <w:rPr>
          <w:rFonts w:ascii="Times New Roman" w:eastAsia="ＭＳ ゴシック" w:hAnsi="Times New Roman" w:hint="eastAsia"/>
          <w:color w:val="000000"/>
          <w:sz w:val="24"/>
        </w:rPr>
        <w:t>人</w:t>
      </w:r>
      <w:r w:rsidR="00254CDC">
        <w:rPr>
          <w:rFonts w:ascii="Times New Roman" w:eastAsia="ＭＳ ゴシック" w:hAnsi="Times New Roman"/>
          <w:color w:val="000000"/>
          <w:sz w:val="24"/>
        </w:rPr>
        <w:t>も思ひ上げ、主も上手と思ひしむるなり。是、返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="00254CDC">
        <w:rPr>
          <w:rFonts w:ascii="Times New Roman" w:eastAsia="ＭＳ ゴシック" w:hAnsi="Times New Roman"/>
          <w:color w:val="000000"/>
          <w:sz w:val="24"/>
        </w:rPr>
        <w:t>主のため仇なり。これもまことの花にはあらず。年の盛りと、見る人の一旦の心のめづらしき花なり。まことの目利は見分</w:t>
      </w:r>
      <w:r w:rsidR="00254CDC">
        <w:rPr>
          <w:rFonts w:ascii="Times New Roman" w:eastAsia="ＭＳ ゴシック" w:hAnsi="Times New Roman"/>
          <w:color w:val="000000"/>
          <w:sz w:val="21"/>
        </w:rPr>
        <w:t>くべし。</w:t>
      </w:r>
    </w:p>
    <w:p w14:paraId="3316BAAC" w14:textId="42B1AB10" w:rsidR="00254CDC" w:rsidRPr="002B4519" w:rsidRDefault="002B4519" w:rsidP="002B451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この比の花こそ初心と申頃なるを、極たるやうに主の思ひて、はや</w:t>
      </w:r>
      <w:r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254CDC">
        <w:rPr>
          <w:rFonts w:ascii="Times New Roman" w:eastAsia="ＭＳ ゴシック" w:hAnsi="Times New Roman"/>
          <w:color w:val="000000"/>
          <w:sz w:val="24"/>
        </w:rPr>
        <w:t>楽にそばみたる輪説をし、至りたる風体をする事</w:t>
      </w:r>
      <w:r>
        <w:rPr>
          <w:rFonts w:ascii="Times New Roman" w:eastAsia="ＭＳ ゴシック" w:hAnsi="Times New Roman"/>
          <w:color w:val="000000"/>
          <w:sz w:val="24"/>
        </w:rPr>
        <w:t>、あさましき事也。たとひ、人も褒め、名人などに勝つとも、これは</w:t>
      </w:r>
      <w:r>
        <w:rPr>
          <w:rFonts w:ascii="Times New Roman" w:eastAsia="ＭＳ ゴシック" w:hAnsi="Times New Roman" w:hint="eastAsia"/>
          <w:color w:val="000000"/>
          <w:sz w:val="24"/>
        </w:rPr>
        <w:t>一旦</w:t>
      </w:r>
      <w:r w:rsidR="00254CDC">
        <w:rPr>
          <w:rFonts w:ascii="Times New Roman" w:eastAsia="ＭＳ ゴシック" w:hAnsi="Times New Roman"/>
          <w:color w:val="000000"/>
          <w:sz w:val="24"/>
        </w:rPr>
        <w:t>めづらしき花なりと思ひ悟</w:t>
      </w:r>
      <w:r>
        <w:rPr>
          <w:rFonts w:ascii="Times New Roman" w:eastAsia="ＭＳ ゴシック" w:hAnsi="Times New Roman"/>
          <w:color w:val="000000"/>
          <w:sz w:val="24"/>
        </w:rPr>
        <w:t>りて、いよ</w:t>
      </w:r>
      <w:r>
        <w:rPr>
          <w:rFonts w:ascii="Times New Roman" w:eastAsia="ＭＳ ゴシック" w:hAnsi="Times New Roman" w:hint="eastAsia"/>
          <w:color w:val="000000"/>
          <w:sz w:val="24"/>
        </w:rPr>
        <w:t>いよ</w:t>
      </w:r>
      <w:r w:rsidR="00254CDC">
        <w:rPr>
          <w:rFonts w:ascii="Times New Roman" w:eastAsia="ＭＳ ゴシック" w:hAnsi="Times New Roman"/>
          <w:color w:val="000000"/>
          <w:sz w:val="24"/>
        </w:rPr>
        <w:t>物まねをも直にし定め、名を得たらん人に事を細に問ひて、稽古をいや増しにすべし。されば</w:t>
      </w:r>
      <w:r>
        <w:rPr>
          <w:rFonts w:ascii="Times New Roman" w:eastAsia="ＭＳ ゴシック" w:hAnsi="Times New Roman"/>
          <w:color w:val="000000"/>
          <w:sz w:val="24"/>
        </w:rPr>
        <w:t>、時分の花をまことの花と知る心が、真実の花に猶遠ざかる心也。た</w:t>
      </w:r>
      <w:r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254CDC">
        <w:rPr>
          <w:rFonts w:ascii="Times New Roman" w:eastAsia="ＭＳ ゴシック" w:hAnsi="Times New Roman"/>
          <w:color w:val="000000"/>
          <w:sz w:val="24"/>
        </w:rPr>
        <w:t>人ごとに、この時分の花に迷て、やがて花の失するをも知らず。初心と申はこの比の事也。</w:t>
      </w:r>
    </w:p>
    <w:p w14:paraId="5CC08289" w14:textId="1645C44F" w:rsidR="00254CDC" w:rsidRPr="002B4519" w:rsidRDefault="002B4519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一、</w:t>
      </w:r>
      <w:r w:rsidR="00254CDC" w:rsidRPr="002B4519">
        <w:rPr>
          <w:rFonts w:ascii="Times New Roman" w:eastAsia="ＭＳ ゴシック" w:hAnsi="Times New Roman"/>
          <w:color w:val="000000"/>
          <w:sz w:val="24"/>
        </w:rPr>
        <w:t>公案して思ふべし。我が位の程を能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254CDC" w:rsidRPr="002B4519">
        <w:rPr>
          <w:rFonts w:ascii="Times New Roman" w:eastAsia="ＭＳ ゴシック" w:hAnsi="Times New Roman"/>
          <w:color w:val="000000"/>
          <w:sz w:val="24"/>
        </w:rPr>
        <w:t>心得ぬれば、それ程の花は一期失せず</w:t>
      </w:r>
      <w:r>
        <w:rPr>
          <w:rFonts w:ascii="Times New Roman" w:eastAsia="ＭＳ ゴシック" w:hAnsi="Times New Roman" w:hint="eastAsia"/>
          <w:color w:val="000000"/>
          <w:sz w:val="24"/>
        </w:rPr>
        <w:t>。</w:t>
      </w:r>
      <w:r w:rsidR="002C4458">
        <w:rPr>
          <w:rFonts w:ascii="Times New Roman" w:eastAsia="ＭＳ ゴシック" w:hAnsi="Times New Roman"/>
          <w:color w:val="000000"/>
          <w:sz w:val="24"/>
        </w:rPr>
        <w:t>位より上の上手と思へば、もとありつる位の花も失する也。よく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="00254CDC" w:rsidRPr="002B4519">
        <w:rPr>
          <w:rFonts w:ascii="Times New Roman" w:eastAsia="ＭＳ ゴシック" w:hAnsi="Times New Roman"/>
          <w:color w:val="000000"/>
          <w:sz w:val="24"/>
        </w:rPr>
        <w:t>心得べし。</w:t>
      </w:r>
    </w:p>
    <w:p w14:paraId="09F6BC71" w14:textId="77777777" w:rsidR="00254CDC" w:rsidRDefault="00254CDC" w:rsidP="002C4458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69CCC10B" w14:textId="39C9B377" w:rsidR="00254CDC" w:rsidRDefault="00254CDC" w:rsidP="002C4458">
      <w:pPr>
        <w:snapToGrid w:val="0"/>
        <w:spacing w:after="0"/>
        <w:ind w:left="240" w:firstLineChars="200" w:firstLine="480"/>
      </w:pPr>
      <w:r w:rsidRPr="00254CDC">
        <w:rPr>
          <w:rFonts w:ascii="Times New Roman" w:eastAsia="ＭＳ ゴシック" w:hAnsi="Times New Roman"/>
          <w:color w:val="000000"/>
          <w:sz w:val="24"/>
        </w:rPr>
        <w:t>三十四五</w:t>
      </w:r>
    </w:p>
    <w:p w14:paraId="52A58283" w14:textId="7D4FF233" w:rsidR="003D12FC" w:rsidRDefault="002C4458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此頃の能、盛りの極めなり。こ</w:t>
      </w:r>
      <w:r>
        <w:rPr>
          <w:rFonts w:ascii="Times New Roman" w:eastAsia="ＭＳ ゴシック" w:hAnsi="Times New Roman" w:hint="eastAsia"/>
          <w:color w:val="000000"/>
          <w:sz w:val="24"/>
        </w:rPr>
        <w:t>こ</w:t>
      </w:r>
      <w:r w:rsidR="00254CDC" w:rsidRPr="00254CDC">
        <w:rPr>
          <w:rFonts w:ascii="Times New Roman" w:eastAsia="ＭＳ ゴシック" w:hAnsi="Times New Roman"/>
          <w:color w:val="000000"/>
          <w:sz w:val="24"/>
        </w:rPr>
        <w:t>にて、こ</w:t>
      </w:r>
      <w:r>
        <w:rPr>
          <w:rFonts w:ascii="Times New Roman" w:eastAsia="ＭＳ ゴシック" w:hAnsi="Times New Roman"/>
          <w:color w:val="000000"/>
          <w:sz w:val="24"/>
        </w:rPr>
        <w:t>の条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を極め悟りて、堪能になれば、定て天下に許され、名望を得</w:t>
      </w:r>
      <w:r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254CDC" w:rsidRPr="00254CDC">
        <w:rPr>
          <w:rFonts w:ascii="Times New Roman" w:eastAsia="ＭＳ ゴシック" w:hAnsi="Times New Roman"/>
          <w:color w:val="000000"/>
          <w:sz w:val="24"/>
        </w:rPr>
        <w:t>べし。若、此時分に、天下の許されも不足に、名望も思ふ程もなくば、いかなる上手なりとも、いまだまことの花を極めぬ為手と知るべし。もし極めずば、四十より能は下るべし。それ、後の証拠なる</w:t>
      </w:r>
      <w:r>
        <w:rPr>
          <w:rFonts w:ascii="Times New Roman" w:eastAsia="ＭＳ ゴシック" w:hAnsi="Times New Roman"/>
          <w:color w:val="000000"/>
          <w:sz w:val="24"/>
        </w:rPr>
        <w:t>べし。さる程に、上るは三十四五までの頃、下るは四十以来なり。返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返</w:t>
      </w:r>
      <w:r>
        <w:rPr>
          <w:rFonts w:ascii="Times New Roman" w:eastAsia="ＭＳ ゴシック" w:hAnsi="Times New Roman" w:hint="eastAsia"/>
          <w:color w:val="000000"/>
          <w:sz w:val="24"/>
        </w:rPr>
        <w:t>、</w:t>
      </w:r>
      <w:r>
        <w:rPr>
          <w:rFonts w:ascii="Times New Roman" w:eastAsia="ＭＳ ゴシック" w:hAnsi="Times New Roman"/>
          <w:color w:val="000000"/>
          <w:sz w:val="24"/>
        </w:rPr>
        <w:t>此比天下の許されを得ずば、能を極めたりとは思ふべからず。</w:t>
      </w:r>
    </w:p>
    <w:p w14:paraId="09B01D40" w14:textId="233C12AF" w:rsidR="00254CDC" w:rsidRDefault="002C4458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</w:t>
      </w:r>
      <w:r>
        <w:rPr>
          <w:rFonts w:ascii="Times New Roman" w:eastAsia="ＭＳ ゴシック" w:hAnsi="Times New Roman" w:hint="eastAsia"/>
          <w:color w:val="000000"/>
          <w:sz w:val="24"/>
        </w:rPr>
        <w:t>こ</w:t>
      </w:r>
      <w:r>
        <w:rPr>
          <w:rFonts w:ascii="Times New Roman" w:eastAsia="ＭＳ ゴシック" w:hAnsi="Times New Roman"/>
          <w:color w:val="000000"/>
          <w:sz w:val="24"/>
        </w:rPr>
        <w:t>にて猶</w:t>
      </w:r>
      <w:r>
        <w:rPr>
          <w:rFonts w:ascii="Times New Roman" w:eastAsia="ＭＳ ゴシック" w:hAnsi="Times New Roman" w:hint="eastAsia"/>
          <w:color w:val="000000"/>
          <w:sz w:val="24"/>
        </w:rPr>
        <w:t>つつ</w:t>
      </w:r>
      <w:r w:rsidR="00254CDC" w:rsidRPr="00254CDC">
        <w:rPr>
          <w:rFonts w:ascii="Times New Roman" w:eastAsia="ＭＳ ゴシック" w:hAnsi="Times New Roman"/>
          <w:color w:val="000000"/>
          <w:sz w:val="24"/>
        </w:rPr>
        <w:t>しむべし。此頃は、過ぎし方をも覚え、又、行く先の手立をも</w:t>
      </w:r>
      <w:r>
        <w:rPr>
          <w:rFonts w:ascii="Times New Roman" w:eastAsia="ＭＳ ゴシック" w:hAnsi="Times New Roman"/>
          <w:color w:val="000000"/>
          <w:sz w:val="24"/>
        </w:rPr>
        <w:t>覚る時分也。この比極めずば、この後天下の許されを得ん事、返</w:t>
      </w:r>
      <w:r>
        <w:rPr>
          <w:rFonts w:ascii="Times New Roman" w:eastAsia="ＭＳ ゴシック" w:hAnsi="Times New Roman" w:hint="eastAsia"/>
          <w:color w:val="000000"/>
          <w:sz w:val="24"/>
        </w:rPr>
        <w:t>返</w:t>
      </w:r>
      <w:r w:rsidR="00254CDC" w:rsidRPr="00254CDC">
        <w:rPr>
          <w:rFonts w:ascii="Times New Roman" w:eastAsia="ＭＳ ゴシック" w:hAnsi="Times New Roman"/>
          <w:color w:val="000000"/>
          <w:sz w:val="24"/>
        </w:rPr>
        <w:t>難かるべし。</w:t>
      </w:r>
    </w:p>
    <w:p w14:paraId="2F5D6E61" w14:textId="77777777" w:rsidR="002C4458" w:rsidRPr="00D67BEA" w:rsidRDefault="002C4458" w:rsidP="00D67BEA">
      <w:pPr>
        <w:snapToGrid w:val="0"/>
        <w:spacing w:after="0"/>
        <w:rPr>
          <w:sz w:val="24"/>
        </w:rPr>
      </w:pPr>
    </w:p>
    <w:p w14:paraId="445ED72C" w14:textId="2A06476F" w:rsidR="00254CDC" w:rsidRDefault="002C4458" w:rsidP="002C4458">
      <w:pPr>
        <w:snapToGrid w:val="0"/>
        <w:spacing w:after="0"/>
        <w:ind w:left="240"/>
      </w:pPr>
      <w:r>
        <w:rPr>
          <w:rFonts w:ascii="Times New Roman" w:eastAsia="ＭＳ ゴシック" w:hAnsi="Times New Roman"/>
          <w:color w:val="000000"/>
          <w:sz w:val="24"/>
        </w:rPr>
        <w:t xml:space="preserve">　　　</w:t>
      </w:r>
      <w:r w:rsidR="00254CDC" w:rsidRPr="00254CDC">
        <w:rPr>
          <w:rFonts w:ascii="Times New Roman" w:eastAsia="ＭＳ ゴシック" w:hAnsi="Times New Roman"/>
          <w:color w:val="000000"/>
          <w:sz w:val="24"/>
        </w:rPr>
        <w:t>四十四五</w:t>
      </w:r>
    </w:p>
    <w:p w14:paraId="114678B1" w14:textId="44B2F279" w:rsidR="002C4458" w:rsidRDefault="00254CDC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254CDC">
        <w:rPr>
          <w:rFonts w:ascii="Times New Roman" w:eastAsia="ＭＳ ゴシック" w:hAnsi="Times New Roman"/>
          <w:color w:val="000000"/>
          <w:sz w:val="24"/>
        </w:rPr>
        <w:t>此頃よりは、能の手立、大かた変るべし。たとひ天下に許され、能に得法したりとも、それに</w:t>
      </w:r>
      <w:r w:rsidR="002C4458">
        <w:rPr>
          <w:rFonts w:ascii="Times New Roman" w:eastAsia="ＭＳ ゴシック" w:hAnsi="Times New Roman"/>
          <w:color w:val="000000"/>
          <w:sz w:val="24"/>
        </w:rPr>
        <w:t>付ても、よき脇の為手を持つべし。能は下らねども、力なく、やう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やう</w:t>
      </w:r>
      <w:r w:rsidRPr="00254CDC">
        <w:rPr>
          <w:rFonts w:ascii="Times New Roman" w:eastAsia="ＭＳ ゴシック" w:hAnsi="Times New Roman"/>
          <w:color w:val="000000"/>
          <w:sz w:val="24"/>
        </w:rPr>
        <w:t>年闌けゆけば、身の花もよそ目の花も失するなり。まづ、すぐれたらん美男は知らず、よき程の人も、直面の申楽は、年寄りては見られぬもの也。さるほどに、此一方は欠けたり。</w:t>
      </w:r>
    </w:p>
    <w:p w14:paraId="151CDA04" w14:textId="2AA4AB9A" w:rsidR="002C4458" w:rsidRDefault="004D303D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lastRenderedPageBreak/>
        <w:t>この比よ</w:t>
      </w:r>
      <w:r w:rsidR="002C4458">
        <w:rPr>
          <w:rFonts w:ascii="Times New Roman" w:eastAsia="ＭＳ ゴシック" w:hAnsi="Times New Roman"/>
          <w:color w:val="000000"/>
          <w:sz w:val="24"/>
        </w:rPr>
        <w:t>りは、さのみに細かなる物まねをばすまじきなり。大かた似合ひ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た</w:t>
      </w:r>
      <w:r>
        <w:rPr>
          <w:rFonts w:ascii="Times New Roman" w:eastAsia="ＭＳ ゴシック" w:hAnsi="Times New Roman"/>
          <w:color w:val="000000"/>
          <w:sz w:val="24"/>
        </w:rPr>
        <w:t>る風</w:t>
      </w:r>
      <w:r w:rsidR="002C4458">
        <w:rPr>
          <w:rFonts w:ascii="Times New Roman" w:eastAsia="ＭＳ ゴシック" w:hAnsi="Times New Roman"/>
          <w:color w:val="000000"/>
          <w:sz w:val="24"/>
        </w:rPr>
        <w:t>体を、やす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やす</w:t>
      </w:r>
      <w:r w:rsidRPr="004D303D">
        <w:rPr>
          <w:rFonts w:ascii="Times New Roman" w:eastAsia="ＭＳ ゴシック" w:hAnsi="Times New Roman"/>
          <w:color w:val="000000"/>
          <w:sz w:val="24"/>
        </w:rPr>
        <w:t>と</w:t>
      </w:r>
      <w:r w:rsidR="002C4458">
        <w:rPr>
          <w:rFonts w:ascii="Times New Roman" w:eastAsia="ＭＳ ゴシック" w:hAnsi="Times New Roman"/>
          <w:color w:val="000000"/>
          <w:sz w:val="24"/>
        </w:rPr>
        <w:t>、骨を折らで、脇の為手に花を持たせて、あひしらひのやうに、少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な少な</w:t>
      </w:r>
      <w:r w:rsidR="002C4458">
        <w:rPr>
          <w:rFonts w:ascii="Times New Roman" w:eastAsia="ＭＳ ゴシック" w:hAnsi="Times New Roman"/>
          <w:color w:val="000000"/>
          <w:sz w:val="24"/>
        </w:rPr>
        <w:t>とすべし。たとひ脇の為手なからんに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2C4458">
        <w:rPr>
          <w:rFonts w:ascii="Times New Roman" w:eastAsia="ＭＳ ゴシック" w:hAnsi="Times New Roman"/>
          <w:color w:val="000000"/>
          <w:sz w:val="24"/>
        </w:rPr>
        <w:t>けても、いよ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いよ</w:t>
      </w:r>
      <w:r w:rsidRPr="004D303D">
        <w:rPr>
          <w:rFonts w:ascii="Times New Roman" w:eastAsia="ＭＳ ゴシック" w:hAnsi="Times New Roman"/>
          <w:color w:val="000000"/>
          <w:sz w:val="24"/>
        </w:rPr>
        <w:t>、細かに身を砕く能</w:t>
      </w:r>
      <w:r>
        <w:rPr>
          <w:rFonts w:ascii="Times New Roman" w:eastAsia="ＭＳ ゴシック" w:hAnsi="Times New Roman"/>
          <w:color w:val="000000"/>
          <w:sz w:val="24"/>
        </w:rPr>
        <w:t>をばすまじきな</w:t>
      </w:r>
      <w:r w:rsidR="002C4458">
        <w:rPr>
          <w:rFonts w:ascii="Times New Roman" w:eastAsia="ＭＳ ゴシック" w:hAnsi="Times New Roman"/>
          <w:color w:val="000000"/>
          <w:sz w:val="24"/>
        </w:rPr>
        <w:t>り。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/>
          <w:color w:val="000000"/>
          <w:sz w:val="24"/>
        </w:rPr>
        <w:t>にとしても、よそ目花なし。</w:t>
      </w:r>
    </w:p>
    <w:p w14:paraId="0BECF9A3" w14:textId="0A97F2BF" w:rsidR="004D303D" w:rsidRDefault="002C4458" w:rsidP="002C445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もし此頃まで失せざらん花こそ、</w:t>
      </w:r>
      <w:r w:rsidR="004D303D">
        <w:rPr>
          <w:rFonts w:ascii="Times New Roman" w:eastAsia="ＭＳ ゴシック" w:hAnsi="Times New Roman"/>
          <w:color w:val="000000"/>
          <w:sz w:val="24"/>
        </w:rPr>
        <w:t>まことの花にてはあるべけれ。それは、五十近く</w:t>
      </w:r>
      <w:r>
        <w:rPr>
          <w:rFonts w:ascii="Times New Roman" w:eastAsia="ＭＳ ゴシック" w:hAnsi="Times New Roman"/>
          <w:color w:val="000000"/>
          <w:sz w:val="24"/>
        </w:rPr>
        <w:t>まで失せざらん花を持ちたる為手ならば、四十以前に天下の名望を得</w:t>
      </w:r>
      <w:r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4D303D" w:rsidRPr="002C4458">
        <w:rPr>
          <w:rFonts w:ascii="Times New Roman" w:eastAsia="ＭＳ ゴシック" w:hAnsi="Times New Roman"/>
          <w:color w:val="000000"/>
          <w:sz w:val="24"/>
        </w:rPr>
        <w:t>べし。たとひ天下の許されを得</w:t>
      </w:r>
      <w:r>
        <w:rPr>
          <w:rFonts w:ascii="Times New Roman" w:eastAsia="ＭＳ ゴシック" w:hAnsi="Times New Roman"/>
          <w:color w:val="000000"/>
          <w:sz w:val="24"/>
        </w:rPr>
        <w:t>たる為手なりとも、さやうの上手はことに我身を知るべければ、猶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猶</w:t>
      </w:r>
      <w:r w:rsidR="004D303D" w:rsidRPr="002C4458">
        <w:rPr>
          <w:rFonts w:ascii="Times New Roman" w:eastAsia="ＭＳ ゴシック" w:hAnsi="Times New Roman"/>
          <w:color w:val="000000"/>
          <w:sz w:val="24"/>
        </w:rPr>
        <w:t>脇の為手をたしなみ、さのみに身を砕きて難の見ゆべき能をばすまじきなり。かやうに我身を知る心、得たる人の心なるべし。</w:t>
      </w:r>
    </w:p>
    <w:p w14:paraId="7C7F397F" w14:textId="77777777" w:rsidR="002C4458" w:rsidRPr="002C4458" w:rsidRDefault="002C4458" w:rsidP="002C4458">
      <w:pPr>
        <w:snapToGrid w:val="0"/>
        <w:spacing w:after="0"/>
        <w:rPr>
          <w:sz w:val="24"/>
        </w:rPr>
      </w:pPr>
    </w:p>
    <w:p w14:paraId="1498E4B4" w14:textId="77777777" w:rsidR="004D303D" w:rsidRPr="002C4458" w:rsidRDefault="004D303D" w:rsidP="002C4458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2C4458">
        <w:rPr>
          <w:rFonts w:ascii="Times New Roman" w:eastAsia="ＭＳ ゴシック" w:hAnsi="Times New Roman"/>
          <w:color w:val="000000"/>
          <w:sz w:val="24"/>
        </w:rPr>
        <w:t xml:space="preserve">　　　　五十有余</w:t>
      </w:r>
    </w:p>
    <w:p w14:paraId="7BE2F7FD" w14:textId="77777777" w:rsidR="006C6FD3" w:rsidRDefault="004D303D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4D303D">
        <w:rPr>
          <w:rFonts w:ascii="Times New Roman" w:eastAsia="ＭＳ ゴシック" w:hAnsi="Times New Roman" w:hint="eastAsia"/>
          <w:color w:val="000000"/>
          <w:sz w:val="24"/>
        </w:rPr>
        <w:t>この頃よりは、大かた、せぬならでは手立あるまじ。「騏麟も老ては土馬に劣る」と申事あり。さりながら、まことに得たらん</w:t>
      </w:r>
      <w:r w:rsidR="002C4458">
        <w:rPr>
          <w:rFonts w:ascii="Times New Roman" w:eastAsia="ＭＳ ゴシック" w:hAnsi="Times New Roman" w:hint="eastAsia"/>
          <w:color w:val="000000"/>
          <w:sz w:val="24"/>
        </w:rPr>
        <w:t>能者ならば、物数はみなみな</w:t>
      </w:r>
      <w:r w:rsidRPr="004D303D">
        <w:rPr>
          <w:rFonts w:ascii="Times New Roman" w:eastAsia="ＭＳ ゴシック" w:hAnsi="Times New Roman" w:hint="eastAsia"/>
          <w:color w:val="000000"/>
          <w:sz w:val="24"/>
        </w:rPr>
        <w:t>失せて、善悪見所は少なしとも、花は残るべし。</w:t>
      </w:r>
    </w:p>
    <w:p w14:paraId="609CAC5E" w14:textId="13131160" w:rsidR="004D303D" w:rsidRDefault="004D303D" w:rsidP="006C6FD3">
      <w:pPr>
        <w:snapToGrid w:val="0"/>
        <w:spacing w:after="0"/>
        <w:ind w:firstLineChars="100" w:firstLine="240"/>
      </w:pPr>
      <w:r w:rsidRPr="004D303D">
        <w:rPr>
          <w:rFonts w:ascii="Times New Roman" w:eastAsia="ＭＳ ゴシック" w:hAnsi="Times New Roman" w:hint="eastAsia"/>
          <w:color w:val="000000"/>
          <w:sz w:val="24"/>
        </w:rPr>
        <w:t>亡父にて侯し物は</w:t>
      </w:r>
      <w:r w:rsidR="006C6FD3">
        <w:rPr>
          <w:rFonts w:ascii="Times New Roman" w:eastAsia="ＭＳ ゴシック" w:hAnsi="Times New Roman" w:hint="eastAsia"/>
          <w:color w:val="000000"/>
          <w:sz w:val="24"/>
        </w:rPr>
        <w:t>、五十二と申し五月十九日に死去せしが、その月の四日の日、駿河の国浅間の御前にて法楽仕。その日の申楽ことに花やかにて、見物の上下、一同に褒美せしなり。凡その頃、物数をばはや初心に譲りて、やすき所を少な少な</w:t>
      </w:r>
      <w:r w:rsidRPr="004D303D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Pr="004D303D">
        <w:rPr>
          <w:rFonts w:ascii="Times New Roman" w:eastAsia="ＭＳ ゴシック" w:hAnsi="Times New Roman"/>
          <w:color w:val="000000"/>
          <w:sz w:val="24"/>
        </w:rPr>
        <w:t>色えてせしかども、花はいや増しに見えしなり</w:t>
      </w:r>
      <w:r w:rsidR="006C6FD3">
        <w:rPr>
          <w:rFonts w:ascii="Times New Roman" w:eastAsia="ＭＳ ゴシック" w:hAnsi="Times New Roman" w:hint="eastAsia"/>
          <w:color w:val="000000"/>
          <w:sz w:val="24"/>
        </w:rPr>
        <w:t>。</w:t>
      </w:r>
      <w:r w:rsidRPr="004D303D">
        <w:rPr>
          <w:rFonts w:ascii="Times New Roman" w:eastAsia="ＭＳ ゴシック" w:hAnsi="Times New Roman"/>
          <w:color w:val="000000"/>
          <w:sz w:val="24"/>
        </w:rPr>
        <w:t>これ、まことに得たりし花なるがゆ</w:t>
      </w:r>
      <w:r w:rsidR="006C6FD3">
        <w:rPr>
          <w:rFonts w:ascii="Times New Roman" w:eastAsia="ＭＳ ゴシック" w:hAnsi="Times New Roman"/>
          <w:color w:val="000000"/>
          <w:sz w:val="24"/>
        </w:rPr>
        <w:t>へに、能は、枝葉も少なく、老木になるまで、花は散らで</w:t>
      </w:r>
      <w:r w:rsidR="006C6FD3">
        <w:rPr>
          <w:rFonts w:ascii="Times New Roman" w:eastAsia="ＭＳ ゴシック" w:hAnsi="Times New Roman" w:hint="eastAsia"/>
          <w:color w:val="000000"/>
          <w:sz w:val="24"/>
        </w:rPr>
        <w:t>残</w:t>
      </w:r>
      <w:r>
        <w:rPr>
          <w:rFonts w:ascii="Times New Roman" w:eastAsia="ＭＳ ゴシック" w:hAnsi="Times New Roman"/>
          <w:color w:val="000000"/>
          <w:sz w:val="24"/>
        </w:rPr>
        <w:t>しなり。これ、眼のあたり、老骨に残りし花の証拠なり。</w:t>
      </w:r>
    </w:p>
    <w:p w14:paraId="46E001E9" w14:textId="758D72BA" w:rsidR="004D303D" w:rsidRDefault="004D303D" w:rsidP="006C6FD3">
      <w:pPr>
        <w:snapToGrid w:val="0"/>
        <w:spacing w:after="0"/>
        <w:ind w:firstLineChars="300" w:firstLine="720"/>
        <w:rPr>
          <w:rFonts w:ascii="Times New Roman" w:eastAsia="ＭＳ ゴシック" w:hAnsi="Times New Roman"/>
          <w:color w:val="000000"/>
          <w:sz w:val="24"/>
        </w:rPr>
      </w:pPr>
      <w:r w:rsidRPr="004D303D">
        <w:rPr>
          <w:rFonts w:ascii="Times New Roman" w:eastAsia="ＭＳ ゴシック" w:hAnsi="Times New Roman"/>
          <w:color w:val="000000"/>
          <w:sz w:val="24"/>
        </w:rPr>
        <w:t>年来稽古　以上。</w:t>
      </w:r>
    </w:p>
    <w:p w14:paraId="064DB850" w14:textId="77777777" w:rsidR="006C6FD3" w:rsidRPr="00D67BEA" w:rsidRDefault="006C6FD3" w:rsidP="004D303D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6B91C2D2" w14:textId="6D7B4D91" w:rsidR="004D303D" w:rsidRPr="003D12FC" w:rsidRDefault="004D303D" w:rsidP="00D67BEA">
      <w:pPr>
        <w:snapToGrid w:val="0"/>
        <w:spacing w:after="0"/>
        <w:rPr>
          <w:sz w:val="24"/>
        </w:rPr>
      </w:pPr>
      <w:r w:rsidRPr="003D12FC">
        <w:rPr>
          <w:rFonts w:ascii="Times New Roman" w:eastAsia="ＭＳ ゴシック" w:hAnsi="Times New Roman"/>
          <w:color w:val="000000"/>
          <w:sz w:val="24"/>
        </w:rPr>
        <w:t>風姿花伝第二物学条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条</w:t>
      </w:r>
    </w:p>
    <w:p w14:paraId="57725EA7" w14:textId="77777777" w:rsidR="00425CCE" w:rsidRDefault="00425CCE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</w:p>
    <w:p w14:paraId="26502523" w14:textId="0FA96719" w:rsidR="00441A02" w:rsidRDefault="004D303D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物まねの品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、筆に尽くしがたし。さりながら、此道の肝要なれば、その品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を、いかに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もいかにも</w:t>
      </w:r>
      <w:r>
        <w:rPr>
          <w:rFonts w:ascii="Times New Roman" w:eastAsia="ＭＳ ゴシック" w:hAnsi="Times New Roman"/>
          <w:color w:val="000000"/>
          <w:sz w:val="24"/>
        </w:rPr>
        <w:t>たしなむべし。およそ、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/>
          <w:color w:val="000000"/>
          <w:sz w:val="24"/>
        </w:rPr>
        <w:t>に事をも残さず、よく似せんが本意なり。しかれども、又、事によりて濃き淡きを知るべし。</w:t>
      </w:r>
    </w:p>
    <w:p w14:paraId="4DB9AC76" w14:textId="13A6F84D" w:rsidR="00C24BCE" w:rsidRDefault="004D303D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先、国王・大臣より始め奉りて、公家の御た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た</w:t>
      </w:r>
      <w:r>
        <w:rPr>
          <w:rFonts w:ascii="Times New Roman" w:eastAsia="ＭＳ ゴシック" w:hAnsi="Times New Roman"/>
          <w:color w:val="000000"/>
          <w:sz w:val="24"/>
        </w:rPr>
        <w:t>ずまひ、武家の御進退は、及ぶべき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所にあらざれば、十分ならん事難し。さりながら、能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言葉を尋ね、品を求めて、見所の御意見を待つべきをや。その外、上職の品</w:t>
      </w:r>
      <w:r w:rsidR="003D12FC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、花鳥風月の事態、いかにも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細かに似すべし。田夫・野人の事に至りては、さのみに細に卑しげなる態をば似すべからず。仮令、木樵・草刈・炭焼・汐汲などの、風情にも成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べき態をば、細かにも似すべきか。それより猶卑しからん下職をば、さのみには似すまじきなり。これ、上方の御目に見ゆべからず。若見えば、あまりに卑しくて、面白き所あるべからず。此宛てがひを、能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F513FC" w:rsidRPr="00F513FC">
        <w:rPr>
          <w:rFonts w:ascii="Times New Roman" w:eastAsia="ＭＳ ゴシック" w:hAnsi="Times New Roman" w:hint="eastAsia"/>
          <w:color w:val="000000"/>
          <w:sz w:val="24"/>
        </w:rPr>
        <w:t>心得べし。</w:t>
      </w:r>
    </w:p>
    <w:p w14:paraId="673636E5" w14:textId="77777777" w:rsidR="00441A02" w:rsidRDefault="00441A02" w:rsidP="00394362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2D5A9C65" w14:textId="66AD8345" w:rsidR="00F513FC" w:rsidRDefault="00441A02" w:rsidP="00441A02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　　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 w:val="24"/>
        </w:rPr>
        <w:t>女</w:t>
      </w:r>
    </w:p>
    <w:p w14:paraId="5967D6E2" w14:textId="77777777" w:rsidR="00441A02" w:rsidRDefault="00F513FC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およそ、女がかり、若き為手のたしなみに似合ふ事なり。さりながら、これ、一大</w:t>
      </w:r>
      <w:r w:rsidRPr="00F513FC">
        <w:rPr>
          <w:rFonts w:ascii="Times New Roman" w:eastAsia="ＭＳ ゴシック" w:hAnsi="Times New Roman"/>
          <w:color w:val="000000"/>
          <w:sz w:val="24"/>
        </w:rPr>
        <w:t>事也。</w:t>
      </w:r>
    </w:p>
    <w:p w14:paraId="3049CC55" w14:textId="07DE061A" w:rsidR="00441A02" w:rsidRDefault="00F513FC" w:rsidP="00441A02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F513FC">
        <w:rPr>
          <w:rFonts w:ascii="Times New Roman" w:eastAsia="ＭＳ ゴシック" w:hAnsi="Times New Roman"/>
          <w:color w:val="000000"/>
          <w:sz w:val="24"/>
        </w:rPr>
        <w:t>先、仕立見苦しければ、さらに見所なし。女御・更衣などの似事は、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輙</w:t>
      </w:r>
      <w:r w:rsidRPr="00F513FC">
        <w:rPr>
          <w:rFonts w:ascii="Times New Roman" w:eastAsia="ＭＳ ゴシック" w:hAnsi="Times New Roman"/>
          <w:color w:val="000000"/>
          <w:sz w:val="24"/>
        </w:rPr>
        <w:t>其御振舞</w:t>
      </w:r>
      <w:r>
        <w:rPr>
          <w:rFonts w:ascii="Times New Roman" w:eastAsia="ＭＳ ゴシック" w:hAnsi="Times New Roman"/>
          <w:color w:val="000000"/>
          <w:sz w:val="23"/>
        </w:rPr>
        <w:t>を見る事なければ、よく</w:t>
      </w:r>
      <w:r w:rsidR="00441A02">
        <w:rPr>
          <w:rFonts w:ascii="Times New Roman" w:eastAsia="ＭＳ ゴシック" w:hAnsi="Times New Roman" w:hint="eastAsia"/>
          <w:color w:val="000000"/>
          <w:sz w:val="23"/>
        </w:rPr>
        <w:t>よく</w:t>
      </w:r>
      <w:r>
        <w:rPr>
          <w:rFonts w:ascii="Times New Roman" w:eastAsia="ＭＳ ゴシック" w:hAnsi="Times New Roman"/>
          <w:color w:val="000000"/>
          <w:sz w:val="23"/>
        </w:rPr>
        <w:t>うか</w:t>
      </w:r>
      <w:r w:rsidR="00441A02">
        <w:rPr>
          <w:rFonts w:ascii="Times New Roman" w:eastAsia="ＭＳ ゴシック" w:hAnsi="Times New Roman" w:hint="eastAsia"/>
          <w:color w:val="000000"/>
          <w:sz w:val="23"/>
        </w:rPr>
        <w:t>が</w:t>
      </w:r>
      <w:r>
        <w:rPr>
          <w:rFonts w:ascii="Times New Roman" w:eastAsia="ＭＳ ゴシック" w:hAnsi="Times New Roman"/>
          <w:color w:val="000000"/>
          <w:sz w:val="23"/>
        </w:rPr>
        <w:t>ふべし。</w:t>
      </w:r>
      <w:r>
        <w:rPr>
          <w:rFonts w:ascii="Times New Roman" w:eastAsia="ＭＳ ゴシック" w:hAnsi="Times New Roman"/>
          <w:color w:val="000000"/>
          <w:sz w:val="24"/>
        </w:rPr>
        <w:t>衣・袴の着様、すべて私ならず。尋べし。た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世の常の女がかりは、常に見慣る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事なれば、げには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輙</w:t>
      </w:r>
      <w:r>
        <w:rPr>
          <w:rFonts w:ascii="Times New Roman" w:eastAsia="ＭＳ ゴシック" w:hAnsi="Times New Roman"/>
          <w:color w:val="000000"/>
          <w:sz w:val="24"/>
        </w:rPr>
        <w:t>かるべし。た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衣小袖の</w:t>
      </w:r>
      <w:r w:rsidRPr="00F513FC">
        <w:rPr>
          <w:rFonts w:ascii="Times New Roman" w:eastAsia="ＭＳ ゴシック" w:hAnsi="Times New Roman"/>
          <w:color w:val="000000"/>
          <w:sz w:val="24"/>
        </w:rPr>
        <w:t>出立は、大かたの体、よし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よし</w:t>
      </w:r>
      <w:r w:rsidRPr="00F513FC">
        <w:rPr>
          <w:rFonts w:ascii="Times New Roman" w:eastAsia="ＭＳ ゴシック" w:hAnsi="Times New Roman"/>
          <w:color w:val="000000"/>
          <w:sz w:val="24"/>
        </w:rPr>
        <w:t>とあるまで也。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舞</w:t>
      </w:r>
      <w:r w:rsidRPr="00F513FC">
        <w:rPr>
          <w:rFonts w:ascii="Times New Roman" w:eastAsia="ＭＳ ゴシック" w:hAnsi="Times New Roman"/>
          <w:color w:val="000000"/>
          <w:sz w:val="24"/>
        </w:rPr>
        <w:t>・白拍子、又は物狂などの女がかり、</w:t>
      </w:r>
      <w:r>
        <w:rPr>
          <w:rFonts w:ascii="Times New Roman" w:eastAsia="ＭＳ ゴシック" w:hAnsi="Times New Roman"/>
          <w:color w:val="000000"/>
          <w:sz w:val="24"/>
        </w:rPr>
        <w:t>扇にてもあれ、</w:t>
      </w:r>
      <w:r>
        <w:rPr>
          <w:rFonts w:ascii="Times New Roman" w:eastAsia="ＭＳ ゴシック" w:hAnsi="Times New Roman"/>
          <w:color w:val="000000"/>
          <w:sz w:val="24"/>
        </w:rPr>
        <w:lastRenderedPageBreak/>
        <w:t>かざしにてもあれ、いかにも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>
        <w:rPr>
          <w:rFonts w:ascii="Times New Roman" w:eastAsia="ＭＳ ゴシック" w:hAnsi="Times New Roman"/>
          <w:color w:val="000000"/>
          <w:sz w:val="24"/>
        </w:rPr>
        <w:t>弱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弱</w:t>
      </w:r>
      <w:r>
        <w:rPr>
          <w:rFonts w:ascii="Times New Roman" w:eastAsia="ＭＳ ゴシック" w:hAnsi="Times New Roman"/>
          <w:color w:val="000000"/>
          <w:sz w:val="24"/>
        </w:rPr>
        <w:t>と、持ち定めずして持つべし。衣・袴などをも長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長</w:t>
      </w:r>
      <w:r>
        <w:rPr>
          <w:rFonts w:ascii="Times New Roman" w:eastAsia="ＭＳ ゴシック" w:hAnsi="Times New Roman"/>
          <w:color w:val="000000"/>
          <w:sz w:val="24"/>
        </w:rPr>
        <w:t>と踏み含みて、腰・膝は直に、身はたをやかなるべし。顔の持ち様、あをのけば見目悪く見ゆ。う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つ</w:t>
      </w:r>
      <w:r>
        <w:rPr>
          <w:rFonts w:ascii="Times New Roman" w:eastAsia="ＭＳ ゴシック" w:hAnsi="Times New Roman"/>
          <w:color w:val="000000"/>
          <w:sz w:val="24"/>
        </w:rPr>
        <w:t>ぶけば後姿悪し。さて、首持ちを強く持てば、女に似ず。いかにも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>
        <w:rPr>
          <w:rFonts w:ascii="Times New Roman" w:eastAsia="ＭＳ ゴシック" w:hAnsi="Times New Roman"/>
          <w:color w:val="000000"/>
          <w:sz w:val="24"/>
        </w:rPr>
        <w:t>袖の長き物を着て、手先をも見すべからず。帯などをも弱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弱</w:t>
      </w:r>
      <w:r>
        <w:rPr>
          <w:rFonts w:ascii="Times New Roman" w:eastAsia="ＭＳ ゴシック" w:hAnsi="Times New Roman"/>
          <w:color w:val="000000"/>
          <w:sz w:val="24"/>
        </w:rPr>
        <w:t>とすべし。</w:t>
      </w:r>
    </w:p>
    <w:p w14:paraId="476C7614" w14:textId="5D320D4C" w:rsidR="00F513FC" w:rsidRDefault="00F513FC" w:rsidP="009409D5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されば、仕立をたしなめとは、か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/>
          <w:color w:val="000000"/>
          <w:sz w:val="24"/>
        </w:rPr>
        <w:t>りをよく見せんとなり。いづれの物まねなりと</w:t>
      </w:r>
      <w:r w:rsidR="00441A02">
        <w:rPr>
          <w:rFonts w:ascii="Times New Roman" w:eastAsia="ＭＳ ゴシック" w:hAnsi="Times New Roman" w:hint="eastAsia"/>
          <w:color w:val="000000"/>
          <w:sz w:val="24"/>
        </w:rPr>
        <w:t>も、</w:t>
      </w:r>
      <w:r w:rsidRPr="00F513FC">
        <w:rPr>
          <w:rFonts w:ascii="Times New Roman" w:eastAsia="ＭＳ ゴシック" w:hAnsi="Times New Roman"/>
          <w:color w:val="000000"/>
          <w:sz w:val="24"/>
        </w:rPr>
        <w:t>仕立悪くてはよかるべきかなれども、ことさら女がかり、仕立を以て本とす。</w:t>
      </w:r>
    </w:p>
    <w:p w14:paraId="09F53C42" w14:textId="77777777" w:rsidR="009409D5" w:rsidRPr="00441A02" w:rsidRDefault="009409D5" w:rsidP="009409D5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48D10866" w14:textId="38B08365" w:rsidR="00F513FC" w:rsidRPr="00F513FC" w:rsidRDefault="00F513FC" w:rsidP="009409D5">
      <w:pPr>
        <w:snapToGrid w:val="0"/>
        <w:spacing w:after="0"/>
        <w:rPr>
          <w:sz w:val="24"/>
        </w:rPr>
      </w:pPr>
      <w:r w:rsidRPr="00F513FC">
        <w:rPr>
          <w:rFonts w:ascii="Times New Roman" w:eastAsia="ＭＳ ゴシック" w:hAnsi="Times New Roman"/>
          <w:color w:val="000000"/>
          <w:sz w:val="24"/>
        </w:rPr>
        <w:t xml:space="preserve">　</w:t>
      </w:r>
      <w:r w:rsidR="009409D5">
        <w:rPr>
          <w:rFonts w:ascii="Times New Roman" w:eastAsia="ＭＳ ゴシック" w:hAnsi="Times New Roman" w:hint="eastAsia"/>
          <w:color w:val="000000"/>
          <w:sz w:val="24"/>
        </w:rPr>
        <w:t xml:space="preserve">　　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 w:rsidRPr="00F513FC">
        <w:rPr>
          <w:rFonts w:ascii="Times New Roman" w:eastAsia="ＭＳ ゴシック" w:hAnsi="Times New Roman"/>
          <w:color w:val="000000"/>
          <w:sz w:val="24"/>
        </w:rPr>
        <w:t>老人</w:t>
      </w:r>
    </w:p>
    <w:p w14:paraId="316C5C00" w14:textId="38846FCE" w:rsidR="009409D5" w:rsidRDefault="00F513FC" w:rsidP="009409D5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F513FC">
        <w:rPr>
          <w:rFonts w:ascii="Times New Roman" w:eastAsia="ＭＳ ゴシック" w:hAnsi="Times New Roman"/>
          <w:color w:val="000000"/>
          <w:sz w:val="24"/>
        </w:rPr>
        <w:t xml:space="preserve">　</w:t>
      </w:r>
      <w:r w:rsidR="00A726D6" w:rsidRPr="00A726D6">
        <w:rPr>
          <w:rFonts w:ascii="Times New Roman" w:eastAsia="ＭＳ ゴシック" w:hAnsi="Times New Roman" w:hint="eastAsia"/>
          <w:color w:val="000000"/>
          <w:sz w:val="24"/>
        </w:rPr>
        <w:t>老人の物まね、此道の奥義なり。能の位、やがてよそ目にあらはる</w:t>
      </w:r>
      <w:r w:rsidR="009409D5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="00A726D6" w:rsidRPr="00A726D6">
        <w:rPr>
          <w:rFonts w:ascii="Times New Roman" w:eastAsia="ＭＳ ゴシック" w:hAnsi="Times New Roman" w:hint="eastAsia"/>
          <w:color w:val="000000"/>
          <w:sz w:val="24"/>
        </w:rPr>
        <w:t>事なれば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D93C7C" w:rsidRPr="00D93C7C">
        <w:rPr>
          <w:rFonts w:ascii="Times New Roman" w:eastAsia="ＭＳ ゴシック" w:hAnsi="Times New Roman"/>
          <w:color w:val="000000"/>
          <w:sz w:val="24"/>
        </w:rPr>
        <w:t>是、第一の大事也。</w:t>
      </w:r>
    </w:p>
    <w:p w14:paraId="418C1654" w14:textId="77777777" w:rsidR="009409D5" w:rsidRDefault="00D93C7C" w:rsidP="009409D5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D93C7C">
        <w:rPr>
          <w:rFonts w:ascii="Times New Roman" w:eastAsia="ＭＳ ゴシック" w:hAnsi="Times New Roman"/>
          <w:color w:val="000000"/>
          <w:sz w:val="24"/>
        </w:rPr>
        <w:t xml:space="preserve">　およそ、能をよき程極めたる為手も、老たる姿は得ぬ人多し。たとへば、木樵・汐汲の態物などの翁形をし寄せぬれば、やがて上手と申事、これ、校批判なり。冠・直衣、烏帽子・狩衣の老人の姿、得たらむ人ならでは似合ふべからず。稽古の功入て、位上らでは似合ふべからず。</w:t>
      </w:r>
    </w:p>
    <w:p w14:paraId="31A0DA94" w14:textId="02CA64F0" w:rsidR="009409D5" w:rsidRDefault="00D93C7C" w:rsidP="009409D5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D93C7C">
        <w:rPr>
          <w:rFonts w:ascii="Times New Roman" w:eastAsia="ＭＳ ゴシック" w:hAnsi="Times New Roman"/>
          <w:color w:val="000000"/>
          <w:sz w:val="24"/>
        </w:rPr>
        <w:t>又、花なくば面白き所あるまじ。およそ、老人の立振舞、老いぬればとて、腰・膝</w:t>
      </w:r>
      <w:r w:rsidR="009409D5">
        <w:rPr>
          <w:rFonts w:ascii="Times New Roman" w:eastAsia="ＭＳ ゴシック" w:hAnsi="Times New Roman" w:hint="eastAsia"/>
          <w:color w:val="000000"/>
          <w:sz w:val="24"/>
        </w:rPr>
        <w:t>をかがめ、身をつむれば、花失せて、古様に見ゆるなり。さる程に、面白き所稀なり。ただ、大かた、いかにもいかにもそぞろかで、しとやかに立ち振舞ふべし。</w:t>
      </w:r>
    </w:p>
    <w:p w14:paraId="38F1E1F3" w14:textId="71DF439F" w:rsidR="00D93C7C" w:rsidRDefault="00D93C7C" w:rsidP="009409D5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ことさら、老人の舞がかり、無上の大事なり。花はありて年寄と見ゆる</w:t>
      </w:r>
      <w:r w:rsidR="009409D5">
        <w:rPr>
          <w:rFonts w:ascii="Times New Roman" w:eastAsia="ＭＳ ゴシック" w:hAnsi="Times New Roman" w:hint="eastAsia"/>
          <w:color w:val="000000"/>
          <w:sz w:val="24"/>
        </w:rPr>
        <w:t>る</w:t>
      </w:r>
      <w:r>
        <w:rPr>
          <w:rFonts w:ascii="Times New Roman" w:eastAsia="ＭＳ ゴシック" w:hAnsi="Times New Roman"/>
          <w:color w:val="000000"/>
          <w:sz w:val="24"/>
        </w:rPr>
        <w:t>公案、くはしく習ふべし。た</w:t>
      </w:r>
      <w:r w:rsidR="009409D5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、老木に花の咲かんがごとし。</w:t>
      </w:r>
    </w:p>
    <w:p w14:paraId="4146A51A" w14:textId="77777777" w:rsidR="009409D5" w:rsidRDefault="009409D5" w:rsidP="009409D5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269AC3BD" w14:textId="047BC103" w:rsidR="00D93C7C" w:rsidRPr="00D93C7C" w:rsidRDefault="009409D5" w:rsidP="00B904B0">
      <w:pPr>
        <w:snapToGrid w:val="0"/>
        <w:spacing w:after="0"/>
        <w:ind w:firstLineChars="400" w:firstLine="960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直</w:t>
      </w:r>
      <w:r w:rsidR="00D93C7C" w:rsidRPr="00D93C7C">
        <w:rPr>
          <w:rFonts w:ascii="Times New Roman" w:eastAsia="ＭＳ ゴシック" w:hAnsi="Times New Roman"/>
          <w:color w:val="000000"/>
          <w:sz w:val="24"/>
        </w:rPr>
        <w:t>面</w:t>
      </w:r>
    </w:p>
    <w:p w14:paraId="7B1D12CC" w14:textId="1C68E55B" w:rsidR="00870196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9409D5">
        <w:rPr>
          <w:rFonts w:ascii="Times New Roman" w:eastAsia="ＭＳ ゴシック" w:hAnsi="Times New Roman"/>
          <w:color w:val="000000"/>
          <w:sz w:val="24"/>
        </w:rPr>
        <w:t>これ又大事也。およそ、もとより俗の身なれば、易かりぬべき事なれども、ふしぎに、能の位上らねば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9409D5">
        <w:rPr>
          <w:rFonts w:ascii="Times New Roman" w:eastAsia="ＭＳ ゴシック" w:hAnsi="Times New Roman"/>
          <w:color w:val="000000"/>
          <w:sz w:val="24"/>
        </w:rPr>
        <w:t>直面は見られぬ物也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4F6EA061" w14:textId="79D1A2AF" w:rsidR="00D93C7C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9409D5">
        <w:rPr>
          <w:rFonts w:ascii="Times New Roman" w:eastAsia="ＭＳ ゴシック" w:hAnsi="Times New Roman"/>
          <w:color w:val="000000"/>
          <w:sz w:val="24"/>
        </w:rPr>
        <w:t>まづ、これは、仮令、その物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その物</w:t>
      </w:r>
      <w:r w:rsidRPr="009409D5">
        <w:rPr>
          <w:rFonts w:ascii="Times New Roman" w:eastAsia="ＭＳ ゴシック" w:hAnsi="Times New Roman"/>
          <w:color w:val="000000"/>
          <w:sz w:val="24"/>
        </w:rPr>
        <w:t>に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9409D5">
        <w:rPr>
          <w:rFonts w:ascii="Times New Roman" w:eastAsia="ＭＳ ゴシック" w:hAnsi="Times New Roman"/>
          <w:color w:val="000000"/>
          <w:sz w:val="24"/>
        </w:rPr>
        <w:t>りて学ばん事、是非なし。面色をば似すべき道理もなきを、常の顔に変へて、顔気色をつくろう事あり。さらに見られぬものなり。振舞・風情をばそのものに似すべし。顔気色をば、いかにも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 w:rsidRPr="009409D5">
        <w:rPr>
          <w:rFonts w:ascii="Times New Roman" w:eastAsia="ＭＳ ゴシック" w:hAnsi="Times New Roman"/>
          <w:color w:val="000000"/>
          <w:sz w:val="24"/>
        </w:rPr>
        <w:t>己なりに、つく</w:t>
      </w:r>
      <w:r w:rsidRPr="009409D5">
        <w:rPr>
          <w:rFonts w:ascii="Times New Roman" w:eastAsia="ＭＳ ゴシック" w:hAnsi="Times New Roman" w:hint="eastAsia"/>
          <w:color w:val="000000"/>
          <w:sz w:val="24"/>
        </w:rPr>
        <w:t>ろはで直に持つべし。</w:t>
      </w:r>
    </w:p>
    <w:p w14:paraId="033AFBD8" w14:textId="77777777" w:rsidR="00870196" w:rsidRPr="00394362" w:rsidRDefault="00870196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</w:p>
    <w:p w14:paraId="737BC4A4" w14:textId="5627BE14" w:rsidR="00D93C7C" w:rsidRPr="00870196" w:rsidRDefault="00870196" w:rsidP="00B904B0">
      <w:pPr>
        <w:snapToGrid w:val="0"/>
        <w:spacing w:after="0"/>
        <w:ind w:firstLineChars="400" w:firstLine="960"/>
        <w:rPr>
          <w:sz w:val="24"/>
        </w:rPr>
      </w:pPr>
      <w:r w:rsidRPr="00870196">
        <w:rPr>
          <w:rFonts w:ascii="Times New Roman" w:eastAsia="ＭＳ ゴシック" w:hAnsi="Times New Roman" w:hint="eastAsia"/>
          <w:color w:val="000000"/>
          <w:sz w:val="24"/>
        </w:rPr>
        <w:t>物狂</w:t>
      </w:r>
    </w:p>
    <w:p w14:paraId="1F62BE09" w14:textId="3A5FDDA7" w:rsidR="00870196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此道の第一の面白づくの芸能なり。物狂の品</w:t>
      </w:r>
      <w:r w:rsidR="006501B3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多ければ、この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一</w:t>
      </w:r>
      <w:r>
        <w:rPr>
          <w:rFonts w:ascii="Times New Roman" w:eastAsia="ＭＳ ゴシック" w:hAnsi="Times New Roman"/>
          <w:color w:val="000000"/>
          <w:sz w:val="24"/>
        </w:rPr>
        <w:t>道に得たらん達者は、十方へわたるべ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し</w:t>
      </w:r>
      <w:r>
        <w:rPr>
          <w:rFonts w:ascii="Times New Roman" w:eastAsia="ＭＳ ゴシック" w:hAnsi="Times New Roman"/>
          <w:color w:val="000000"/>
          <w:sz w:val="24"/>
        </w:rPr>
        <w:t>。くり返し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くり返し</w:t>
      </w:r>
      <w:r>
        <w:rPr>
          <w:rFonts w:ascii="Times New Roman" w:eastAsia="ＭＳ ゴシック" w:hAnsi="Times New Roman"/>
          <w:color w:val="000000"/>
          <w:sz w:val="24"/>
        </w:rPr>
        <w:t>公案の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入</w:t>
      </w:r>
      <w:r>
        <w:rPr>
          <w:rFonts w:ascii="Times New Roman" w:eastAsia="ＭＳ ゴシック" w:hAnsi="Times New Roman"/>
          <w:color w:val="000000"/>
          <w:sz w:val="24"/>
        </w:rPr>
        <w:t>べきたしなみなり。</w:t>
      </w:r>
    </w:p>
    <w:p w14:paraId="08B051FA" w14:textId="7DD55B3D" w:rsidR="00870196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仮令、憑物の品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/>
          <w:color w:val="000000"/>
          <w:sz w:val="24"/>
        </w:rPr>
        <w:t>、神・仏、生霊・死霊の咎めなどは、その憑物の体を学べば、易く、便りあるべし。親に別れ、子を尋ね、夫に捨てられ、妻に後る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る、</w:t>
      </w:r>
      <w:r>
        <w:rPr>
          <w:rFonts w:ascii="Times New Roman" w:eastAsia="ＭＳ ゴシック" w:hAnsi="Times New Roman"/>
          <w:color w:val="000000"/>
          <w:sz w:val="24"/>
        </w:rPr>
        <w:t>かやうの思ひに狂乱する物狂、一大事なり。よき程の為手も、こ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こ</w:t>
      </w:r>
      <w:r>
        <w:rPr>
          <w:rFonts w:ascii="Times New Roman" w:eastAsia="ＭＳ ゴシック" w:hAnsi="Times New Roman"/>
          <w:color w:val="000000"/>
          <w:sz w:val="24"/>
        </w:rPr>
        <w:t>を心に分けずして、た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一偏に狂ひはたらくほどに、見る人の感もなし。思ひ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ゆ</w:t>
      </w:r>
      <w:r>
        <w:rPr>
          <w:rFonts w:ascii="Times New Roman" w:eastAsia="ＭＳ ゴシック" w:hAnsi="Times New Roman"/>
          <w:color w:val="000000"/>
          <w:sz w:val="24"/>
        </w:rPr>
        <w:t>への物狂をば、いかにも物思ふ気色を本意にあて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て、</w:t>
      </w:r>
      <w:r>
        <w:rPr>
          <w:rFonts w:ascii="Times New Roman" w:eastAsia="ＭＳ ゴシック" w:hAnsi="Times New Roman"/>
          <w:color w:val="000000"/>
          <w:sz w:val="24"/>
        </w:rPr>
        <w:t>狂ふ所を花にあて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て、</w:t>
      </w:r>
      <w:r>
        <w:rPr>
          <w:rFonts w:ascii="Times New Roman" w:eastAsia="ＭＳ ゴシック" w:hAnsi="Times New Roman"/>
          <w:color w:val="000000"/>
          <w:sz w:val="24"/>
        </w:rPr>
        <w:t>心を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入</w:t>
      </w:r>
      <w:r>
        <w:rPr>
          <w:rFonts w:ascii="Times New Roman" w:eastAsia="ＭＳ ゴシック" w:hAnsi="Times New Roman"/>
          <w:color w:val="000000"/>
          <w:sz w:val="24"/>
        </w:rPr>
        <w:t>て狂へば、感も、面白き見所も、定めてあるべし。かやうなる手柄にて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人</w:t>
      </w:r>
      <w:r>
        <w:rPr>
          <w:rFonts w:ascii="Times New Roman" w:eastAsia="ＭＳ ゴシック" w:hAnsi="Times New Roman"/>
          <w:color w:val="000000"/>
          <w:sz w:val="24"/>
        </w:rPr>
        <w:t>を泣かする所あらば、無上の上手と知るべし。これを心底に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/>
          <w:color w:val="000000"/>
          <w:sz w:val="24"/>
        </w:rPr>
        <w:t>く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よく思</w:t>
      </w:r>
      <w:r>
        <w:rPr>
          <w:rFonts w:ascii="Times New Roman" w:eastAsia="ＭＳ ゴシック" w:hAnsi="Times New Roman"/>
          <w:color w:val="000000"/>
          <w:sz w:val="24"/>
        </w:rPr>
        <w:t>分くべし。</w:t>
      </w:r>
    </w:p>
    <w:p w14:paraId="6221B2E7" w14:textId="77777777" w:rsidR="00870196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およそ、物狂の出立、似合ひたるやうに出で立つべき事、是非なし。さりながら、とても物狂に言寄せて、時に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/>
          <w:color w:val="000000"/>
          <w:sz w:val="24"/>
        </w:rPr>
        <w:t>りて、なにとも花やかに出で立つべし。時の花を插頭に插すべし。</w:t>
      </w:r>
    </w:p>
    <w:p w14:paraId="7DE8F1B9" w14:textId="0C33AD0D" w:rsidR="00870196" w:rsidRDefault="00D93C7C" w:rsidP="0087019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又云、物まねなれども、心得べき事あり。物狂は憑物の本意を狂ふといへども、女物狂などに、あるひは修羅闘諍・鬼神などの憑く事、これ、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/>
          <w:color w:val="000000"/>
          <w:sz w:val="24"/>
        </w:rPr>
        <w:t>によりも悪き事也。憑物の本意</w:t>
      </w:r>
      <w:r>
        <w:rPr>
          <w:rFonts w:ascii="Times New Roman" w:eastAsia="ＭＳ ゴシック" w:hAnsi="Times New Roman"/>
          <w:color w:val="000000"/>
          <w:sz w:val="24"/>
        </w:rPr>
        <w:lastRenderedPageBreak/>
        <w:t>をせんとて、女姿にて怒りぬれば、見所似合はず。女がかりを本意にすれば、憑物の道理なし。又、男物狂に女などの寄らん事も、同じ料簡なるべし。所詮</w:t>
      </w:r>
      <w:r w:rsidR="00A030C7">
        <w:rPr>
          <w:rFonts w:ascii="Times New Roman" w:eastAsia="ＭＳ ゴシック" w:hAnsi="Times New Roman"/>
          <w:color w:val="000000"/>
          <w:sz w:val="24"/>
        </w:rPr>
        <w:t>これ体なる能をばせぬが秘事なり。能作る人の料簡なきゆへ也。さりながら、この道に長じたらん書手の、さやうに似合はぬ事を、さのみに書く事はあるまじ。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この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公案を持つ事</w:t>
      </w:r>
      <w:r w:rsidR="00A030C7">
        <w:rPr>
          <w:rFonts w:ascii="Times New Roman" w:eastAsia="ＭＳ ゴシック" w:hAnsi="Times New Roman"/>
          <w:color w:val="000000"/>
          <w:sz w:val="24"/>
        </w:rPr>
        <w:t>、</w:t>
      </w:r>
      <w:r w:rsidR="00870196">
        <w:rPr>
          <w:rFonts w:ascii="Times New Roman" w:eastAsia="ＭＳ ゴシック" w:hAnsi="Times New Roman" w:hint="eastAsia"/>
          <w:color w:val="000000"/>
          <w:sz w:val="24"/>
        </w:rPr>
        <w:t>秘事也。</w:t>
      </w:r>
    </w:p>
    <w:p w14:paraId="266E2744" w14:textId="492069DF" w:rsidR="00A030C7" w:rsidRDefault="00870196" w:rsidP="00B904B0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又、</w:t>
      </w:r>
      <w:r w:rsidR="00A030C7">
        <w:rPr>
          <w:rFonts w:ascii="Times New Roman" w:eastAsia="ＭＳ ゴシック" w:hAnsi="Times New Roman"/>
          <w:color w:val="000000"/>
          <w:sz w:val="24"/>
        </w:rPr>
        <w:t>直面の物狂、能を極めてならでは、十分にはあるまじきなり。顔気色をそれになさ</w:t>
      </w:r>
      <w:r>
        <w:rPr>
          <w:rFonts w:ascii="Times New Roman" w:eastAsia="ＭＳ ゴシック" w:hAnsi="Times New Roman" w:hint="eastAsia"/>
          <w:color w:val="000000"/>
          <w:sz w:val="24"/>
        </w:rPr>
        <w:t>ね</w:t>
      </w:r>
      <w:r w:rsidR="00A030C7">
        <w:rPr>
          <w:rFonts w:ascii="Times New Roman" w:eastAsia="ＭＳ ゴシック" w:hAnsi="Times New Roman"/>
          <w:color w:val="000000"/>
          <w:sz w:val="24"/>
        </w:rPr>
        <w:t>ば、物狂に似ず。得たる所なくて顔気色を変ゆれば、見られぬ所あり。物ま</w:t>
      </w:r>
      <w:r>
        <w:rPr>
          <w:rFonts w:ascii="Times New Roman" w:eastAsia="ＭＳ ゴシック" w:hAnsi="Times New Roman" w:hint="eastAsia"/>
          <w:color w:val="000000"/>
          <w:sz w:val="24"/>
        </w:rPr>
        <w:t>ね</w:t>
      </w:r>
      <w:r w:rsidR="00A030C7">
        <w:rPr>
          <w:rFonts w:ascii="Times New Roman" w:eastAsia="ＭＳ ゴシック" w:hAnsi="Times New Roman"/>
          <w:color w:val="000000"/>
          <w:sz w:val="24"/>
        </w:rPr>
        <w:t>の奥義とも申つべし。大事の申楽などには、初心の人、斟酌すべし。直面の一大事、物狂の一大事、二色を一心になして、</w:t>
      </w:r>
      <w:r>
        <w:rPr>
          <w:rFonts w:ascii="Times New Roman" w:eastAsia="ＭＳ ゴシック" w:hAnsi="Times New Roman" w:hint="eastAsia"/>
          <w:color w:val="000000"/>
          <w:sz w:val="24"/>
        </w:rPr>
        <w:t>面</w:t>
      </w:r>
      <w:r w:rsidR="00A030C7">
        <w:rPr>
          <w:rFonts w:ascii="Times New Roman" w:eastAsia="ＭＳ ゴシック" w:hAnsi="Times New Roman"/>
          <w:color w:val="000000"/>
          <w:sz w:val="24"/>
        </w:rPr>
        <w:t>白き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所を花にあてん事、いか程の大事ぞや。能</w:t>
      </w:r>
      <w:r w:rsidR="00394362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稽古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あるべし。</w:t>
      </w:r>
    </w:p>
    <w:p w14:paraId="21D8C5E3" w14:textId="77777777" w:rsidR="00B904B0" w:rsidRDefault="00B904B0" w:rsidP="00B904B0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6DC8AC5D" w14:textId="611D3614" w:rsidR="00A030C7" w:rsidRDefault="00B904B0" w:rsidP="00B904B0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　　　法師</w:t>
      </w:r>
    </w:p>
    <w:p w14:paraId="36778C3B" w14:textId="51783E7A" w:rsidR="00A030C7" w:rsidRDefault="00B904B0" w:rsidP="00B904B0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こ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れは、此道にありながら、稀なれば、さのみの稽古</w:t>
      </w:r>
      <w:r>
        <w:rPr>
          <w:rFonts w:ascii="Times New Roman" w:eastAsia="ＭＳ ゴシック" w:hAnsi="Times New Roman" w:hint="eastAsia"/>
          <w:color w:val="000000"/>
          <w:sz w:val="24"/>
        </w:rPr>
        <w:t>入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らず。仮令、荘厳の僧正、並に僧綱等は、いかにも威儀を本として、気高き所を学ぶべし。それ以下の法体、遁世・修行の身に至りては、</w:t>
      </w:r>
      <w:r w:rsidR="00A030C7" w:rsidRPr="00B904B0">
        <w:rPr>
          <w:rFonts w:ascii="ＭＳ ゴシック" w:eastAsia="ＭＳ ゴシック" w:hAnsi="ＭＳ ゴシック"/>
          <w:color w:val="000000"/>
          <w:sz w:val="24"/>
        </w:rPr>
        <w:t>抖</w:t>
      </w:r>
      <w:r w:rsidRPr="00B904B0">
        <w:rPr>
          <w:rFonts w:ascii="ＭＳ ゴシック" w:eastAsia="ＭＳ ゴシック" w:hAnsi="ＭＳ ゴシック" w:hint="eastAsia"/>
          <w:color w:val="000000"/>
          <w:sz w:val="24"/>
        </w:rPr>
        <w:t>擻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を本とすれば、いかにも思ひ</w:t>
      </w:r>
      <w:r>
        <w:rPr>
          <w:rFonts w:ascii="Times New Roman" w:eastAsia="ＭＳ ゴシック" w:hAnsi="Times New Roman" w:hint="eastAsia"/>
          <w:color w:val="000000"/>
          <w:sz w:val="24"/>
        </w:rPr>
        <w:t>入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たる姿か</w:t>
      </w:r>
      <w:r>
        <w:rPr>
          <w:rFonts w:ascii="Times New Roman" w:eastAsia="ＭＳ ゴシック" w:hAnsi="Times New Roman" w:hint="eastAsia"/>
          <w:color w:val="000000"/>
          <w:sz w:val="24"/>
        </w:rPr>
        <w:t>か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り、肝要たるべし。但、賦物によりて、思ひの外の手数の入事もあるべし。</w:t>
      </w:r>
    </w:p>
    <w:p w14:paraId="5373E94B" w14:textId="77777777" w:rsidR="00B904B0" w:rsidRDefault="00B904B0" w:rsidP="00B904B0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60B73493" w14:textId="0D01BC3E" w:rsidR="00A030C7" w:rsidRDefault="00A030C7" w:rsidP="00B904B0">
      <w:pPr>
        <w:snapToGrid w:val="0"/>
        <w:spacing w:after="0"/>
        <w:ind w:firstLineChars="400" w:firstLine="960"/>
        <w:rPr>
          <w:rFonts w:ascii="Times New Roman" w:eastAsia="ＭＳ ゴシック" w:hAnsi="Times New Roman"/>
          <w:color w:val="000000"/>
          <w:sz w:val="24"/>
        </w:rPr>
      </w:pPr>
      <w:r w:rsidRPr="00A030C7">
        <w:rPr>
          <w:rFonts w:ascii="Times New Roman" w:eastAsia="ＭＳ ゴシック" w:hAnsi="Times New Roman"/>
          <w:color w:val="000000"/>
          <w:sz w:val="24"/>
        </w:rPr>
        <w:t>修羅</w:t>
      </w:r>
    </w:p>
    <w:p w14:paraId="65E4866F" w14:textId="77777777" w:rsidR="00B904B0" w:rsidRDefault="00A030C7" w:rsidP="00B904B0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れ又、一体の物なり。よくすれども、面白き所稀なり。さのみにはすまじき也。但、源平などの名のある人の事を、花鳥風月に作り寄せて、能よければ、何よりもまた面白し。是、ことに花やかなる所ありたし。</w:t>
      </w:r>
    </w:p>
    <w:p w14:paraId="373CBDB7" w14:textId="652C344D" w:rsidR="00A030C7" w:rsidRDefault="00A030C7" w:rsidP="00686BA7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これ体なる修羅の狂ひ、や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/>
          <w:color w:val="000000"/>
          <w:sz w:val="24"/>
        </w:rPr>
        <w:t>もすれば、鬼の振舞になる也。又は舞の手にもなる也。それも、曲舞がかりあらば、少し舞がかりの手づかひ、よろしかるべし。弓・箭ぐひを携へて、打物を以て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厳</w:t>
      </w:r>
      <w:r>
        <w:rPr>
          <w:rFonts w:ascii="Times New Roman" w:eastAsia="ＭＳ ゴシック" w:hAnsi="Times New Roman"/>
          <w:color w:val="000000"/>
          <w:sz w:val="24"/>
        </w:rPr>
        <w:t>とす。その持ち様・使ひ様をよく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よく</w:t>
      </w:r>
      <w:r>
        <w:rPr>
          <w:rFonts w:ascii="Times New Roman" w:eastAsia="ＭＳ ゴシック" w:hAnsi="Times New Roman"/>
          <w:color w:val="000000"/>
          <w:sz w:val="24"/>
        </w:rPr>
        <w:t>うかがひて、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そ</w:t>
      </w:r>
      <w:r>
        <w:rPr>
          <w:rFonts w:ascii="Times New Roman" w:eastAsia="ＭＳ ゴシック" w:hAnsi="Times New Roman"/>
          <w:color w:val="000000"/>
          <w:sz w:val="24"/>
        </w:rPr>
        <w:t>の本意をはたらくべし。相構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構</w:t>
      </w:r>
      <w:r>
        <w:rPr>
          <w:rFonts w:ascii="Times New Roman" w:eastAsia="ＭＳ ゴシック" w:hAnsi="Times New Roman"/>
          <w:color w:val="000000"/>
          <w:sz w:val="24"/>
        </w:rPr>
        <w:t>、鬼のはたらき、又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舞</w:t>
      </w:r>
      <w:r>
        <w:rPr>
          <w:rFonts w:ascii="Times New Roman" w:eastAsia="ＭＳ ゴシック" w:hAnsi="Times New Roman"/>
          <w:color w:val="000000"/>
          <w:sz w:val="24"/>
        </w:rPr>
        <w:t>の手になる所を用心すべし。</w:t>
      </w:r>
    </w:p>
    <w:p w14:paraId="1E0F539F" w14:textId="77777777" w:rsidR="00686BA7" w:rsidRDefault="00686BA7" w:rsidP="00686BA7">
      <w:pPr>
        <w:snapToGrid w:val="0"/>
        <w:spacing w:after="0"/>
      </w:pPr>
    </w:p>
    <w:p w14:paraId="3046EB46" w14:textId="059FDE3B" w:rsidR="00A030C7" w:rsidRDefault="00A030C7" w:rsidP="00B904B0">
      <w:pPr>
        <w:snapToGrid w:val="0"/>
        <w:spacing w:after="0"/>
      </w:pPr>
      <w:r>
        <w:rPr>
          <w:rFonts w:ascii="Times New Roman" w:eastAsia="ＭＳ ゴシック" w:hAnsi="Times New Roman"/>
          <w:color w:val="000000"/>
          <w:sz w:val="24"/>
        </w:rPr>
        <w:t xml:space="preserve">　　　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 xml:space="preserve">　</w:t>
      </w:r>
      <w:r>
        <w:rPr>
          <w:rFonts w:ascii="Times New Roman" w:eastAsia="ＭＳ ゴシック" w:hAnsi="Times New Roman"/>
          <w:color w:val="000000"/>
          <w:sz w:val="24"/>
        </w:rPr>
        <w:t>神</w:t>
      </w:r>
    </w:p>
    <w:p w14:paraId="43CF54CA" w14:textId="3EB09DEC" w:rsidR="00B904B0" w:rsidRDefault="00A030C7" w:rsidP="00B904B0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およそ、此物まねは鬼がかり也。なにとなく怒れるよそほひあれば、神体に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/>
          <w:color w:val="000000"/>
          <w:sz w:val="24"/>
        </w:rPr>
        <w:t>りて、鬼がかりにならんも苦しかるまじ。但、はたと変れる本意あり。神は舞がかりの風情に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/>
          <w:color w:val="000000"/>
          <w:sz w:val="24"/>
        </w:rPr>
        <w:t>ろし。鬼には更に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舞</w:t>
      </w:r>
      <w:r>
        <w:rPr>
          <w:rFonts w:ascii="Times New Roman" w:eastAsia="ＭＳ ゴシック" w:hAnsi="Times New Roman"/>
          <w:color w:val="000000"/>
          <w:sz w:val="24"/>
        </w:rPr>
        <w:t>がかりの便りあるまじ。</w:t>
      </w:r>
    </w:p>
    <w:p w14:paraId="5CF1AA79" w14:textId="03D7115F" w:rsidR="00A030C7" w:rsidRDefault="00A030C7" w:rsidP="00425CCE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神をば、いかにも神体に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/>
          <w:color w:val="000000"/>
          <w:sz w:val="24"/>
        </w:rPr>
        <w:t>ろしき</w:t>
      </w:r>
      <w:r w:rsidR="00B904B0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/>
          <w:color w:val="000000"/>
          <w:sz w:val="24"/>
        </w:rPr>
        <w:t>うに出で立ちて、気高く、ことさら、出物にならでは神といふ事はあるまじければ、衣裳を飾りて、衣文をつくろひてすべし。</w:t>
      </w:r>
    </w:p>
    <w:p w14:paraId="6C015EA2" w14:textId="77777777" w:rsidR="00425CCE" w:rsidRDefault="00425CCE" w:rsidP="00425CCE">
      <w:pPr>
        <w:snapToGrid w:val="0"/>
        <w:spacing w:after="0"/>
      </w:pPr>
    </w:p>
    <w:p w14:paraId="3E25BB19" w14:textId="77777777" w:rsidR="00A030C7" w:rsidRDefault="00A030C7" w:rsidP="00425CCE">
      <w:pPr>
        <w:snapToGrid w:val="0"/>
        <w:spacing w:after="0"/>
      </w:pPr>
      <w:r>
        <w:rPr>
          <w:rFonts w:ascii="Times New Roman" w:eastAsia="ＭＳ ゴシック" w:hAnsi="Times New Roman"/>
          <w:color w:val="000000"/>
          <w:sz w:val="24"/>
        </w:rPr>
        <w:t xml:space="preserve">　　　　鬼</w:t>
      </w:r>
    </w:p>
    <w:p w14:paraId="71F2BFF3" w14:textId="011C1CDA" w:rsidR="00425CCE" w:rsidRDefault="00A030C7" w:rsidP="00425CCE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是、ことさら大和の物也。一大事也。</w:t>
      </w:r>
    </w:p>
    <w:p w14:paraId="0056537A" w14:textId="77777777" w:rsidR="00425CCE" w:rsidRDefault="00425CCE" w:rsidP="00425CCE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凡</w:t>
      </w:r>
      <w:r w:rsidR="00A030C7">
        <w:rPr>
          <w:rFonts w:ascii="Times New Roman" w:eastAsia="ＭＳ ゴシック" w:hAnsi="Times New Roman"/>
          <w:color w:val="000000"/>
          <w:sz w:val="24"/>
        </w:rPr>
        <w:t>、怨霊・憑物などの鬼は、面白き便りあれば、易し。あひしらひを</w:t>
      </w:r>
      <w:r>
        <w:rPr>
          <w:rFonts w:ascii="Times New Roman" w:eastAsia="ＭＳ ゴシック" w:hAnsi="Times New Roman" w:hint="eastAsia"/>
          <w:color w:val="000000"/>
          <w:sz w:val="24"/>
        </w:rPr>
        <w:t>目</w:t>
      </w:r>
      <w:r w:rsidR="00A030C7">
        <w:rPr>
          <w:rFonts w:ascii="Times New Roman" w:eastAsia="ＭＳ ゴシック" w:hAnsi="Times New Roman"/>
          <w:color w:val="000000"/>
          <w:sz w:val="24"/>
        </w:rPr>
        <w:t>がけて、細かに足・手をつかひて、物頭を本にしてはたらけば、面</w:t>
      </w:r>
      <w:r w:rsidR="00A030C7" w:rsidRPr="00A030C7">
        <w:rPr>
          <w:rFonts w:ascii="Times New Roman" w:eastAsia="ＭＳ ゴシック" w:hAnsi="Times New Roman"/>
          <w:color w:val="000000"/>
          <w:sz w:val="24"/>
        </w:rPr>
        <w:t>白き便りあり。</w:t>
      </w:r>
    </w:p>
    <w:p w14:paraId="3A34DB0C" w14:textId="3041A492" w:rsidR="00425CCE" w:rsidRDefault="00A030C7" w:rsidP="00425CCE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A030C7">
        <w:rPr>
          <w:rFonts w:ascii="Times New Roman" w:eastAsia="ＭＳ ゴシック" w:hAnsi="Times New Roman"/>
          <w:color w:val="000000"/>
          <w:sz w:val="24"/>
        </w:rPr>
        <w:t>まことの冥途の鬼、よく学べば恐ろしきあひだ、面白き所更になし。まことは、</w:t>
      </w:r>
      <w:r>
        <w:rPr>
          <w:rFonts w:ascii="Times New Roman" w:eastAsia="ＭＳ ゴシック" w:hAnsi="Times New Roman"/>
          <w:color w:val="000000"/>
          <w:sz w:val="24"/>
        </w:rPr>
        <w:t>あまりの大事の態なれば、これを面白くする物、稀なるか。</w:t>
      </w:r>
    </w:p>
    <w:p w14:paraId="3771140F" w14:textId="2EB26BE5" w:rsidR="001838C2" w:rsidRPr="00686BA7" w:rsidRDefault="00A030C7" w:rsidP="00425CCE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先、本意は、強く恐ろしかるべし。強きと恐ろしきは、面白き心には変れり。抑、鬼の物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ま</w:t>
      </w:r>
      <w:r>
        <w:rPr>
          <w:rFonts w:ascii="Times New Roman" w:eastAsia="ＭＳ ゴシック" w:hAnsi="Times New Roman"/>
          <w:color w:val="000000"/>
          <w:sz w:val="24"/>
        </w:rPr>
        <w:t>ね、大なる大事あり。よくせんにつけて、面白かるまじき道理あり。恐ろし</w:t>
      </w:r>
      <w:r w:rsidR="001838C2" w:rsidRPr="001838C2">
        <w:rPr>
          <w:rFonts w:ascii="Times New Roman" w:eastAsia="ＭＳ ゴシック" w:hAnsi="Times New Roman" w:hint="eastAsia"/>
          <w:color w:val="000000"/>
          <w:sz w:val="24"/>
        </w:rPr>
        <w:t>き所、本意なり。恐ろしき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心</w:t>
      </w:r>
      <w:r w:rsidR="001838C2" w:rsidRPr="001838C2">
        <w:rPr>
          <w:rFonts w:ascii="Times New Roman" w:eastAsia="ＭＳ ゴシック" w:hAnsi="Times New Roman" w:hint="eastAsia"/>
          <w:color w:val="000000"/>
          <w:sz w:val="24"/>
        </w:rPr>
        <w:t>と面白きとは、黒白の違ひ也。されば、鬼の面白き所あらん為手は、極めたる上手とも申べきか。さりながら、それも、鬼ばかりをよくせん</w:t>
      </w:r>
      <w:r w:rsidR="001838C2">
        <w:rPr>
          <w:rFonts w:ascii="Times New Roman" w:eastAsia="ＭＳ ゴシック" w:hAnsi="Times New Roman"/>
          <w:color w:val="000000"/>
          <w:sz w:val="24"/>
        </w:rPr>
        <w:t>物は、ことさら花を知らぬ為手なるべし。されば、若き為手の鬼は、よくしたりとは見ゆれども、更に面白</w:t>
      </w:r>
      <w:r w:rsidR="001838C2">
        <w:rPr>
          <w:rFonts w:ascii="Times New Roman" w:eastAsia="ＭＳ ゴシック" w:hAnsi="Times New Roman"/>
          <w:color w:val="000000"/>
          <w:sz w:val="24"/>
        </w:rPr>
        <w:lastRenderedPageBreak/>
        <w:t>からず。鬼ばかりをよくせん物は、鬼も面白かるまじき道理あるべきか。くはしく習ふべ</w:t>
      </w:r>
      <w:r w:rsidR="001838C2" w:rsidRPr="00686BA7">
        <w:rPr>
          <w:rFonts w:ascii="Times New Roman" w:eastAsia="ＭＳ ゴシック" w:hAnsi="Times New Roman"/>
          <w:color w:val="000000"/>
          <w:sz w:val="24"/>
        </w:rPr>
        <w:t>し。た</w:t>
      </w:r>
      <w:r w:rsidR="00425CCE" w:rsidRPr="00686BA7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="001838C2" w:rsidRPr="00686BA7">
        <w:rPr>
          <w:rFonts w:ascii="Times New Roman" w:eastAsia="ＭＳ ゴシック" w:hAnsi="Times New Roman"/>
          <w:color w:val="000000"/>
          <w:sz w:val="24"/>
        </w:rPr>
        <w:t>鬼の面白からむたしなみ、巌に花の咲かんがごとし。</w:t>
      </w:r>
    </w:p>
    <w:p w14:paraId="5893B38D" w14:textId="77777777" w:rsidR="00425CCE" w:rsidRDefault="00425CCE" w:rsidP="00425CCE">
      <w:pPr>
        <w:snapToGrid w:val="0"/>
        <w:spacing w:after="0"/>
        <w:ind w:firstLineChars="100" w:firstLine="220"/>
      </w:pPr>
    </w:p>
    <w:p w14:paraId="7E32F59D" w14:textId="25EA6FEF" w:rsidR="001838C2" w:rsidRDefault="001838C2" w:rsidP="00425CCE">
      <w:pPr>
        <w:snapToGrid w:val="0"/>
        <w:spacing w:after="0"/>
        <w:ind w:firstLineChars="300" w:firstLine="720"/>
      </w:pPr>
      <w:r>
        <w:rPr>
          <w:rFonts w:ascii="Times New Roman" w:eastAsia="ＭＳ ゴシック" w:hAnsi="Times New Roman"/>
          <w:color w:val="000000"/>
          <w:sz w:val="24"/>
        </w:rPr>
        <w:t>唐事</w:t>
      </w:r>
    </w:p>
    <w:p w14:paraId="593FF802" w14:textId="3CC1BAE1" w:rsidR="00425CCE" w:rsidRDefault="001838C2" w:rsidP="00425CCE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 xml:space="preserve">　是は、凡各別の事なれば、定めて稽古すべき形木なし。た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、</w:t>
      </w:r>
      <w:r>
        <w:rPr>
          <w:rFonts w:ascii="Times New Roman" w:eastAsia="ＭＳ ゴシック" w:hAnsi="Times New Roman"/>
          <w:color w:val="000000"/>
          <w:sz w:val="24"/>
        </w:rPr>
        <w:t>肝要、出立なるべし。又、面をも、同じ人と申ながら、模様の変りたらんを着て、一体異様したるやうに、風体を持つべし。功入たる為手に似合ふ物なり。た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、出立を唐様にするならでは手立なし。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なに</w:t>
      </w:r>
      <w:r>
        <w:rPr>
          <w:rFonts w:ascii="Times New Roman" w:eastAsia="ＭＳ ゴシック" w:hAnsi="Times New Roman"/>
          <w:color w:val="000000"/>
          <w:sz w:val="24"/>
        </w:rPr>
        <w:t>としても、音曲もはたらきも、唐様といふ事は、まことに似せたりとも、面白くもあるまじき風体なれば、た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/>
          <w:color w:val="000000"/>
          <w:sz w:val="24"/>
        </w:rPr>
        <w:t>一模様心得んまでなり。</w:t>
      </w:r>
    </w:p>
    <w:p w14:paraId="632C8D7D" w14:textId="77777777" w:rsidR="00425CCE" w:rsidRDefault="001838C2" w:rsidP="00425CCE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この、異様したると申事など、かりそめながら、諸事にわたる公案なり。なに事か異様してよかるべきなれども、およそ唐様をばなにとか似すべきなれば、常の振舞に</w:t>
      </w:r>
      <w:r w:rsidRPr="001838C2">
        <w:rPr>
          <w:rFonts w:ascii="ＭＳ ゴシック" w:eastAsia="ＭＳ ゴシック" w:hAnsi="ＭＳ ゴシック" w:hint="eastAsia"/>
          <w:sz w:val="24"/>
        </w:rPr>
        <w:t>風体変れば、なにとなく唐びたるやうによそ目に見なせば、やがてそれになるなり。</w:t>
      </w:r>
    </w:p>
    <w:p w14:paraId="6113CDB1" w14:textId="77777777" w:rsidR="00425CCE" w:rsidRDefault="00425CCE" w:rsidP="00425CCE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</w:p>
    <w:p w14:paraId="7F8D8B0B" w14:textId="3C73C649" w:rsidR="001838C2" w:rsidRDefault="001838C2" w:rsidP="00425CCE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大かた、物ま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ね</w:t>
      </w:r>
      <w:r>
        <w:rPr>
          <w:rFonts w:ascii="Times New Roman" w:eastAsia="ＭＳ ゴシック" w:hAnsi="Times New Roman"/>
          <w:color w:val="000000"/>
          <w:sz w:val="24"/>
        </w:rPr>
        <w:t>の条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条</w:t>
      </w:r>
      <w:r>
        <w:rPr>
          <w:rFonts w:ascii="Times New Roman" w:eastAsia="ＭＳ ゴシック" w:hAnsi="Times New Roman"/>
          <w:color w:val="000000"/>
          <w:sz w:val="24"/>
        </w:rPr>
        <w:t>、以上。この外、細かなる事、紙筆に載せがたし。さりなが</w:t>
      </w:r>
      <w:r w:rsidRPr="001838C2">
        <w:rPr>
          <w:rFonts w:ascii="Times New Roman" w:eastAsia="ＭＳ ゴシック" w:hAnsi="Times New Roman"/>
          <w:color w:val="000000"/>
          <w:sz w:val="24"/>
        </w:rPr>
        <w:t>ら、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凡</w:t>
      </w:r>
      <w:r w:rsidRPr="001838C2">
        <w:rPr>
          <w:rFonts w:ascii="Times New Roman" w:eastAsia="ＭＳ ゴシック" w:hAnsi="Times New Roman"/>
          <w:color w:val="000000"/>
          <w:sz w:val="24"/>
        </w:rPr>
        <w:t>此条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Pr="001838C2">
        <w:rPr>
          <w:rFonts w:ascii="Times New Roman" w:eastAsia="ＭＳ ゴシック" w:hAnsi="Times New Roman"/>
          <w:color w:val="000000"/>
          <w:sz w:val="24"/>
        </w:rPr>
        <w:t>をよく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Pr="001838C2">
        <w:rPr>
          <w:rFonts w:ascii="Times New Roman" w:eastAsia="ＭＳ ゴシック" w:hAnsi="Times New Roman"/>
          <w:color w:val="000000"/>
          <w:sz w:val="24"/>
        </w:rPr>
        <w:t>極めたらん人は</w:t>
      </w:r>
      <w:r>
        <w:rPr>
          <w:rFonts w:ascii="Times New Roman" w:eastAsia="ＭＳ ゴシック" w:hAnsi="Times New Roman" w:hint="eastAsia"/>
          <w:color w:val="000000"/>
          <w:sz w:val="24"/>
        </w:rPr>
        <w:t>、</w:t>
      </w:r>
      <w:r>
        <w:rPr>
          <w:rFonts w:ascii="Times New Roman" w:eastAsia="ＭＳ ゴシック" w:hAnsi="Times New Roman"/>
          <w:color w:val="000000"/>
          <w:sz w:val="24"/>
        </w:rPr>
        <w:t>をのづから細か</w:t>
      </w:r>
      <w:r w:rsidR="00425CCE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/>
          <w:color w:val="000000"/>
          <w:sz w:val="24"/>
        </w:rPr>
        <w:t>る事をも心得べし。</w:t>
      </w:r>
    </w:p>
    <w:p w14:paraId="2AA2537B" w14:textId="77777777" w:rsidR="00425CCE" w:rsidRPr="00686BA7" w:rsidRDefault="00425CCE" w:rsidP="00425CCE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4CD8400C" w14:textId="73F89F32" w:rsidR="001838C2" w:rsidRPr="00686BA7" w:rsidRDefault="001838C2" w:rsidP="001629B6">
      <w:pPr>
        <w:snapToGrid w:val="0"/>
        <w:spacing w:after="0"/>
        <w:rPr>
          <w:sz w:val="24"/>
        </w:rPr>
      </w:pPr>
      <w:r w:rsidRPr="00686BA7">
        <w:rPr>
          <w:rFonts w:ascii="Times New Roman" w:eastAsia="ＭＳ ゴシック" w:hAnsi="Times New Roman"/>
          <w:color w:val="000000"/>
          <w:sz w:val="24"/>
        </w:rPr>
        <w:t>風姿華伝第三問答条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条</w:t>
      </w:r>
    </w:p>
    <w:p w14:paraId="661E80E3" w14:textId="77777777" w:rsidR="00BC75C0" w:rsidRDefault="00BC75C0" w:rsidP="001838C2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768A70B7" w14:textId="3B437F7F" w:rsidR="001838C2" w:rsidRDefault="001838C2" w:rsidP="00BC75C0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/>
          <w:color w:val="000000"/>
          <w:sz w:val="24"/>
        </w:rPr>
        <w:t>問。抑、申楽を始むるに、当日に臨んで、先座敷を見て、吉凶をかねて知る事は、いかなる事ぞや。</w:t>
      </w:r>
    </w:p>
    <w:p w14:paraId="5CAB65D6" w14:textId="77777777" w:rsidR="00BC75C0" w:rsidRDefault="001838C2" w:rsidP="00BC75C0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答。此事、一大事也。その道に得たらん人ならでは心得べからず。</w:t>
      </w:r>
    </w:p>
    <w:p w14:paraId="0513ED21" w14:textId="46604E82" w:rsidR="00E77ACB" w:rsidRDefault="001838C2" w:rsidP="00E77ACB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先、その日の庭を見るに、今日は能よく出で来べき、悪しく出で来べき、瑞相あ</w:t>
      </w:r>
      <w:r w:rsidRPr="001838C2">
        <w:rPr>
          <w:rFonts w:ascii="Times New Roman" w:eastAsia="ＭＳ ゴシック" w:hAnsi="Times New Roman" w:hint="eastAsia"/>
          <w:color w:val="000000"/>
          <w:sz w:val="24"/>
        </w:rPr>
        <w:t>るべし。是、申がたし。しかれども、およその料簡を以て見るに、神事、貴人の御</w:t>
      </w:r>
      <w:r w:rsidRPr="001838C2">
        <w:rPr>
          <w:rFonts w:ascii="Times New Roman" w:eastAsia="ＭＳ ゴシック" w:hAnsi="Times New Roman"/>
          <w:color w:val="000000"/>
          <w:sz w:val="24"/>
        </w:rPr>
        <w:t>前などの申楽に、人群集して、座敷いまだ静まらず。さる程に、いかにも</w:t>
      </w:r>
      <w:r w:rsidR="00BC75C0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 w:rsidRPr="001838C2">
        <w:rPr>
          <w:rFonts w:ascii="Times New Roman" w:eastAsia="ＭＳ ゴシック" w:hAnsi="Times New Roman"/>
          <w:color w:val="000000"/>
          <w:sz w:val="24"/>
        </w:rPr>
        <w:t>静めて、</w:t>
      </w:r>
      <w:r w:rsidR="00BC75C0">
        <w:rPr>
          <w:rFonts w:ascii="Times New Roman" w:eastAsia="ＭＳ ゴシック" w:hAnsi="Times New Roman" w:hint="eastAsia"/>
          <w:color w:val="000000"/>
          <w:sz w:val="24"/>
        </w:rPr>
        <w:t>見物衆、申楽を待ちかねて、数万人の心一同に、遅しと楽屋を見る所に、時を得て出でて、一声をも上ぐれば、</w:t>
      </w:r>
      <w:r w:rsidRPr="001838C2">
        <w:rPr>
          <w:rFonts w:ascii="Times New Roman" w:eastAsia="ＭＳ ゴシック" w:hAnsi="Times New Roman"/>
          <w:color w:val="000000"/>
          <w:sz w:val="24"/>
        </w:rPr>
        <w:t>やがて座敷も時の調子に移りて、万人の心、為手の振舞に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和合して、しみじみとなれば、なにとするも、その日の申楽ははや良し。</w:t>
      </w:r>
    </w:p>
    <w:p w14:paraId="6EA675DF" w14:textId="7339BD3D" w:rsidR="00E77ACB" w:rsidRDefault="001838C2" w:rsidP="00E77ACB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/>
          <w:color w:val="000000"/>
          <w:sz w:val="24"/>
        </w:rPr>
        <w:t>さりながら、申楽は、貴人の御出でを本とすれば、もし早く御出である時は、やがて始めずしては不叶。さる程に、見物衆の座敷いまだ定まらず、或は後れ馳せなど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にて、人の立居しどろにして、万人の心、いまだ能にならず。されば、左右なくしみ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じみとなる事なし。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さやうならむ時の脇の能には、物になりて出づるとも、日頃より色</w:t>
      </w:r>
      <w:r w:rsidR="00686BA7">
        <w:rPr>
          <w:rFonts w:ascii="Times New Roman" w:eastAsia="ＭＳ ゴシック" w:hAnsi="Times New Roman" w:hint="eastAsia"/>
          <w:color w:val="000000"/>
          <w:sz w:val="24"/>
        </w:rPr>
        <w:t>色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と振りをも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くろひ、声をも強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強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と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かひ、足踏をも少し高く踏み、立ち振舞ふ風情をも、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人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の目に立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やうに生き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生き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とすべし。これ、座敷を静めんためなり。さやうならんに付ても、ことさら、その貴人の御心に合ひたらん風体をすべし。されば、かやうなる時の脇の能、十分によからん事、返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="003A09DB" w:rsidRPr="003A09DB">
        <w:rPr>
          <w:rFonts w:ascii="Times New Roman" w:eastAsia="ＭＳ ゴシック" w:hAnsi="Times New Roman" w:hint="eastAsia"/>
          <w:color w:val="000000"/>
          <w:sz w:val="24"/>
        </w:rPr>
        <w:t>あるまじきなり。しかれども、貴人の御意にかなへるまでなれば、これ、肝要也。</w:t>
      </w:r>
    </w:p>
    <w:p w14:paraId="6C824E10" w14:textId="77777777" w:rsidR="00E77ACB" w:rsidRDefault="003A09DB" w:rsidP="00E77ACB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3A09DB">
        <w:rPr>
          <w:rFonts w:ascii="Times New Roman" w:eastAsia="ＭＳ ゴシック" w:hAnsi="Times New Roman" w:hint="eastAsia"/>
          <w:color w:val="000000"/>
          <w:sz w:val="24"/>
        </w:rPr>
        <w:t>なにとしても、座敷のはや静まりて、をのづからしみたるには、悪き事なし。されば、座敷の競ひ後れを勘へて見る事、その道に長ぜざらん人は、左右なく知るまじきなり。</w:t>
      </w:r>
    </w:p>
    <w:p w14:paraId="3C53EB8A" w14:textId="7C9B35E1" w:rsidR="00E77ACB" w:rsidRDefault="003A09DB" w:rsidP="00E77ACB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3A09DB">
        <w:rPr>
          <w:rFonts w:ascii="Times New Roman" w:eastAsia="ＭＳ ゴシック" w:hAnsi="Times New Roman" w:hint="eastAsia"/>
          <w:color w:val="000000"/>
          <w:sz w:val="24"/>
        </w:rPr>
        <w:t>又云、夜の申楽は、はたと変る也。夜るは、遅く始まれば、定りて湿るなり。されば、昼二番目によき能の体を、夜の脇にすべし。脇の申楽湿り立ちぬれ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ば</w:t>
      </w:r>
      <w:r w:rsidRPr="003A09DB">
        <w:rPr>
          <w:rFonts w:ascii="Times New Roman" w:eastAsia="ＭＳ ゴシック" w:hAnsi="Times New Roman" w:hint="eastAsia"/>
          <w:color w:val="000000"/>
          <w:sz w:val="24"/>
        </w:rPr>
        <w:t>、その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まま</w:t>
      </w:r>
      <w:r>
        <w:rPr>
          <w:rFonts w:ascii="Times New Roman" w:eastAsia="ＭＳ ゴシック" w:hAnsi="Times New Roman" w:hint="eastAsia"/>
          <w:color w:val="000000"/>
          <w:sz w:val="24"/>
        </w:rPr>
        <w:t>能は直らず。いかにも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いかにも</w:t>
      </w:r>
      <w:r>
        <w:rPr>
          <w:rFonts w:ascii="Times New Roman" w:eastAsia="ＭＳ ゴシック" w:hAnsi="Times New Roman" w:hint="eastAsia"/>
          <w:color w:val="000000"/>
          <w:sz w:val="24"/>
        </w:rPr>
        <w:t>、よき能を利すべし。夜は、人音忽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忽</w:t>
      </w:r>
      <w:r>
        <w:rPr>
          <w:rFonts w:ascii="Times New Roman" w:eastAsia="ＭＳ ゴシック" w:hAnsi="Times New Roman" w:hint="eastAsia"/>
          <w:color w:val="000000"/>
          <w:sz w:val="24"/>
        </w:rPr>
        <w:t>なれども、一声にて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 w:hint="eastAsia"/>
          <w:color w:val="000000"/>
          <w:sz w:val="24"/>
        </w:rPr>
        <w:t>がて静まる也。然ば、昼の申楽は後がよく、夜の申楽は指寄り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よ</w:t>
      </w:r>
      <w:r>
        <w:rPr>
          <w:rFonts w:ascii="Times New Roman" w:eastAsia="ＭＳ ゴシック" w:hAnsi="Times New Roman" w:hint="eastAsia"/>
          <w:color w:val="000000"/>
          <w:sz w:val="24"/>
        </w:rPr>
        <w:t>し。指寄り湿り立ちぬれば、直</w:t>
      </w:r>
      <w:r>
        <w:rPr>
          <w:rFonts w:ascii="Times New Roman" w:eastAsia="ＭＳ ゴシック" w:hAnsi="Times New Roman" w:hint="eastAsia"/>
          <w:color w:val="000000"/>
          <w:sz w:val="24"/>
        </w:rPr>
        <w:lastRenderedPageBreak/>
        <w:t>る時分、左右なく無し。</w:t>
      </w:r>
    </w:p>
    <w:p w14:paraId="3CB83410" w14:textId="0A40E14E" w:rsidR="00E77ACB" w:rsidRDefault="003A09DB" w:rsidP="00E77ACB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3A09DB">
        <w:rPr>
          <w:rFonts w:ascii="Times New Roman" w:eastAsia="ＭＳ ゴシック" w:hAnsi="Times New Roman" w:hint="eastAsia"/>
          <w:color w:val="000000"/>
          <w:sz w:val="24"/>
        </w:rPr>
        <w:t>秘義云、抑、一切は、陰陽の和する所の堺を、成就とは知るべし。昼の気は陽気なり。されば、いかにも静めて能をせんと思ふ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工</w:t>
      </w:r>
      <w:r w:rsidRPr="003A09DB">
        <w:rPr>
          <w:rFonts w:ascii="Times New Roman" w:eastAsia="ＭＳ ゴシック" w:hAnsi="Times New Roman" w:hint="eastAsia"/>
          <w:color w:val="000000"/>
          <w:sz w:val="24"/>
        </w:rPr>
        <w:t>みは、陰気也。陽気の時分に陰気を生ずる事、陰陽和する心也。これ、能のよく出で来る成就の始め也。これ、面白しと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見る心也。夜は又陰なれば、いかにも浮き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浮き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と、やがて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き能をして、人の心花めくは、陽也。これ、夜るの陰に陽気を和する成就なり。されば、陽の気に陽とし、陰の気に陰とせば、和する所あるまじければ、成就もあるまじ。成就なくば、なにか面白からん。又、昼の内にても、時に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りて、なにとやらん、座敷も湿りて寂しき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うならば、これ陰の時と心得て、沈まぬやうに心を</w:t>
      </w:r>
      <w:r w:rsidR="00E77ACB">
        <w:rPr>
          <w:rFonts w:ascii="Times New Roman" w:eastAsia="ＭＳ ゴシック" w:hAnsi="Times New Roman" w:hint="eastAsia"/>
          <w:color w:val="000000"/>
          <w:sz w:val="24"/>
        </w:rPr>
        <w:t>入</w:t>
      </w:r>
      <w:r w:rsidR="00BD12D4" w:rsidRPr="00BD12D4">
        <w:rPr>
          <w:rFonts w:ascii="Times New Roman" w:eastAsia="ＭＳ ゴシック" w:hAnsi="Times New Roman" w:hint="eastAsia"/>
          <w:color w:val="000000"/>
          <w:sz w:val="24"/>
        </w:rPr>
        <w:t>てすべし。昼は、かやうに、時に</w:t>
      </w:r>
      <w:r w:rsidR="00BD12D4">
        <w:rPr>
          <w:rFonts w:ascii="Times New Roman" w:eastAsia="ＭＳ ゴシック" w:hAnsi="Times New Roman" w:hint="eastAsia"/>
          <w:color w:val="000000"/>
          <w:sz w:val="24"/>
        </w:rPr>
        <w:t>よりて陰気になることありとも、夜るの気の陽に成らん事、左右なくあるまじきなり。</w:t>
      </w:r>
    </w:p>
    <w:p w14:paraId="6182F79D" w14:textId="33075E44" w:rsidR="00BD12D4" w:rsidRPr="00BC75C0" w:rsidRDefault="00BD12D4" w:rsidP="00E77ACB">
      <w:pPr>
        <w:snapToGrid w:val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座敷をかねて見るとは、これなるべし。</w:t>
      </w:r>
    </w:p>
    <w:p w14:paraId="03000914" w14:textId="77777777" w:rsidR="000A57B9" w:rsidRDefault="000A57B9" w:rsidP="00BD12D4">
      <w:pPr>
        <w:snapToGrid w:val="0"/>
        <w:rPr>
          <w:rFonts w:ascii="Times New Roman" w:eastAsia="ＭＳ ゴシック" w:hAnsi="Times New Roman"/>
          <w:color w:val="000000"/>
          <w:sz w:val="24"/>
        </w:rPr>
      </w:pPr>
    </w:p>
    <w:p w14:paraId="0E23976D" w14:textId="787F12E6" w:rsidR="00BD12D4" w:rsidRPr="00BD12D4" w:rsidRDefault="00BD12D4" w:rsidP="000A57B9">
      <w:pPr>
        <w:snapToGrid w:val="0"/>
        <w:spacing w:after="0"/>
        <w:ind w:firstLineChars="100" w:firstLine="240"/>
        <w:rPr>
          <w:sz w:val="24"/>
        </w:rPr>
      </w:pPr>
      <w:r w:rsidRPr="00BD12D4">
        <w:rPr>
          <w:rFonts w:ascii="Times New Roman" w:eastAsia="ＭＳ ゴシック" w:hAnsi="Times New Roman" w:hint="eastAsia"/>
          <w:color w:val="000000"/>
          <w:sz w:val="24"/>
        </w:rPr>
        <w:t>問。能に、序破急をばなにとか定べき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や</w:t>
      </w:r>
      <w:r w:rsidRPr="00BD12D4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28702EE6" w14:textId="77777777" w:rsidR="000A57B9" w:rsidRDefault="00BD12D4" w:rsidP="000A57B9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BD12D4">
        <w:rPr>
          <w:rFonts w:ascii="Times New Roman" w:eastAsia="ＭＳ ゴシック" w:hAnsi="Times New Roman" w:hint="eastAsia"/>
          <w:color w:val="000000"/>
          <w:sz w:val="24"/>
        </w:rPr>
        <w:t xml:space="preserve">　答。これ、易き定め也。一切の事に序破急あれば、申楽もこれ同じ。能の風情を以て定べし。</w:t>
      </w:r>
    </w:p>
    <w:p w14:paraId="66AE5B58" w14:textId="43C8D0FB" w:rsidR="000A57B9" w:rsidRDefault="00BD12D4" w:rsidP="000A57B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BD12D4">
        <w:rPr>
          <w:rFonts w:ascii="Times New Roman" w:eastAsia="ＭＳ ゴシック" w:hAnsi="Times New Roman" w:hint="eastAsia"/>
          <w:color w:val="000000"/>
          <w:sz w:val="24"/>
        </w:rPr>
        <w:t>先、脇の申楽には、いかにも本説正しき事の、しとやかなるが、さのみに細かになく、音曲・はたらきも大かたの風体にて、する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する</w:t>
      </w:r>
      <w:r w:rsidRPr="00BD12D4">
        <w:rPr>
          <w:rFonts w:ascii="Times New Roman" w:eastAsia="ＭＳ ゴシック" w:hAnsi="Times New Roman" w:hint="eastAsia"/>
          <w:color w:val="000000"/>
          <w:sz w:val="24"/>
        </w:rPr>
        <w:t>と、安くすべし。第一、祝言なるべし。いかに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よ</w:t>
      </w:r>
      <w:r w:rsidRPr="00BD12D4">
        <w:rPr>
          <w:rFonts w:ascii="Times New Roman" w:eastAsia="ＭＳ ゴシック" w:hAnsi="Times New Roman" w:hint="eastAsia"/>
          <w:color w:val="000000"/>
          <w:sz w:val="24"/>
        </w:rPr>
        <w:t>き脇の申楽なりとも、祝言欠けてはかなふべからず。たとひ能は少し次なりとも、祝言ならば苦しかるまじ。これ、序なるがゆへなり。二番・三番になりては、得たる風体の、よき能をすべし。ことさら、挙句急なれば、揉み寄せて、手数を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入</w:t>
      </w:r>
      <w:r w:rsidRPr="00BD12D4">
        <w:rPr>
          <w:rFonts w:ascii="Times New Roman" w:eastAsia="ＭＳ ゴシック" w:hAnsi="Times New Roman" w:hint="eastAsia"/>
          <w:color w:val="000000"/>
          <w:sz w:val="24"/>
        </w:rPr>
        <w:t>てすべし。</w:t>
      </w:r>
    </w:p>
    <w:p w14:paraId="3347DF9A" w14:textId="17FD2CDA" w:rsidR="00BD12D4" w:rsidRDefault="00BD12D4" w:rsidP="000A57B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BD12D4">
        <w:rPr>
          <w:rFonts w:ascii="Times New Roman" w:eastAsia="ＭＳ ゴシック" w:hAnsi="Times New Roman" w:hint="eastAsia"/>
          <w:color w:val="000000"/>
          <w:sz w:val="24"/>
        </w:rPr>
        <w:t>又、後日の脇の申楽には、昨日の脇に変れる風体をすべし。泣き申楽をば、後日などの中ほどに、よき時分を勘へてすべし。</w:t>
      </w:r>
    </w:p>
    <w:p w14:paraId="45048E4A" w14:textId="77777777" w:rsidR="000A57B9" w:rsidRPr="00BD12D4" w:rsidRDefault="000A57B9" w:rsidP="000A57B9">
      <w:pPr>
        <w:snapToGrid w:val="0"/>
        <w:spacing w:after="0"/>
        <w:rPr>
          <w:sz w:val="24"/>
        </w:rPr>
      </w:pPr>
    </w:p>
    <w:p w14:paraId="63CA397D" w14:textId="23794C2A" w:rsidR="00BD12D4" w:rsidRPr="00BD12D4" w:rsidRDefault="00BD12D4" w:rsidP="000A57B9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BD12D4">
        <w:rPr>
          <w:rFonts w:ascii="ＭＳ ゴシック" w:eastAsia="ＭＳ ゴシック" w:hAnsi="ＭＳ ゴシック" w:hint="eastAsia"/>
          <w:sz w:val="24"/>
        </w:rPr>
        <w:t>問。申楽の勝負の立合の手立はいかに。</w:t>
      </w:r>
    </w:p>
    <w:p w14:paraId="7CE43CE3" w14:textId="77777777" w:rsidR="000A57B9" w:rsidRDefault="00BD12D4" w:rsidP="000A57B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答。是、肝要なり。先、能数を持ちて、敵人の能に変りたる風体を、違へてすべし。序云「歌道を少したしなめ」とは、是なり。この芸能の作者別なれば、いかかる上手も心のま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ま</w:t>
      </w:r>
      <w:r>
        <w:rPr>
          <w:rFonts w:ascii="Times New Roman" w:eastAsia="ＭＳ ゴシック" w:hAnsi="Times New Roman" w:hint="eastAsia"/>
          <w:color w:val="000000"/>
          <w:sz w:val="24"/>
        </w:rPr>
        <w:t>ならず。自作なれば、言葉・振舞、案の内なり。されば、能をせん程の者の、和才あらば、申楽を作らん事、易かるべし。これ、此道の命也。</w:t>
      </w:r>
    </w:p>
    <w:p w14:paraId="661C0031" w14:textId="1237C054" w:rsidR="000A57B9" w:rsidRDefault="00BD12D4" w:rsidP="000A57B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BE73A2">
        <w:rPr>
          <w:rFonts w:ascii="Times New Roman" w:eastAsia="ＭＳ ゴシック" w:hAnsi="Times New Roman" w:hint="eastAsia"/>
          <w:color w:val="000000"/>
          <w:sz w:val="24"/>
        </w:rPr>
        <w:t>されば、いかなる上手も、能を持</w:t>
      </w:r>
      <w:r w:rsidR="00BE73A2" w:rsidRPr="00BE73A2">
        <w:rPr>
          <w:rFonts w:ascii="Times New Roman" w:eastAsia="ＭＳ ゴシック" w:hAnsi="Times New Roman" w:hint="eastAsia"/>
          <w:color w:val="000000"/>
          <w:sz w:val="24"/>
        </w:rPr>
        <w:t>た</w:t>
      </w:r>
      <w:r w:rsidRPr="00BE73A2">
        <w:rPr>
          <w:rFonts w:ascii="Times New Roman" w:eastAsia="ＭＳ ゴシック" w:hAnsi="Times New Roman" w:hint="eastAsia"/>
          <w:color w:val="000000"/>
          <w:sz w:val="24"/>
        </w:rPr>
        <w:t>ざらん為手は、一騎当千の強物なりとも、軍陣にて兵具のなからん、是同じ。されば</w:t>
      </w:r>
      <w:r w:rsidR="000A57B9" w:rsidRPr="00BE73A2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Pr="00BE73A2">
        <w:rPr>
          <w:rFonts w:ascii="Times New Roman" w:eastAsia="ＭＳ ゴシック" w:hAnsi="Times New Roman" w:hint="eastAsia"/>
          <w:color w:val="000000"/>
          <w:sz w:val="24"/>
        </w:rPr>
        <w:t>手柄のせいれひ、立合に見ゆべし。敵方色めきたる能</w:t>
      </w:r>
      <w:r>
        <w:rPr>
          <w:rFonts w:ascii="Times New Roman" w:eastAsia="ＭＳ ゴシック" w:hAnsi="Times New Roman" w:hint="eastAsia"/>
          <w:color w:val="000000"/>
          <w:sz w:val="24"/>
        </w:rPr>
        <w:t>をすれば、静かに、模様変りて、詰め所のある能をすべし。かやうに、敵人の申楽に変へてすれば、いかに敵方の申楽よけれども、さのみには負くる事なし。もし能よく出で来れば、勝つ事は治定あるべし。</w:t>
      </w:r>
    </w:p>
    <w:p w14:paraId="5C861AB4" w14:textId="48A0F82C" w:rsidR="00BD12D4" w:rsidRDefault="00BD12D4" w:rsidP="000A57B9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然ば、申楽の当座に於いても、能に上中下の差別あるべし。本説正しく、めづらしきが、幽玄にて、面白き所あらんを、よき能とは申べし。よき能を、よくしたらんが、しかも出で来たらんを、第一とすべし。能はそれ程になけれども、本説のま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ま</w:t>
      </w:r>
      <w:r>
        <w:rPr>
          <w:rFonts w:ascii="Times New Roman" w:eastAsia="ＭＳ ゴシック" w:hAnsi="Times New Roman" w:hint="eastAsia"/>
          <w:color w:val="000000"/>
          <w:sz w:val="24"/>
        </w:rPr>
        <w:t>に、咎もなく、よくしたらんが、出で来たらむを、第二とすべし。能はゑせ能なれども、本説の悪き所を中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中</w:t>
      </w:r>
      <w:r>
        <w:rPr>
          <w:rFonts w:ascii="Times New Roman" w:eastAsia="ＭＳ ゴシック" w:hAnsi="Times New Roman" w:hint="eastAsia"/>
          <w:color w:val="000000"/>
          <w:sz w:val="24"/>
        </w:rPr>
        <w:t>便りにして、骨を折りて、よくしたるを、第三とすべし。</w:t>
      </w:r>
    </w:p>
    <w:p w14:paraId="37F4BD46" w14:textId="77777777" w:rsidR="000A57B9" w:rsidRPr="00BE73A2" w:rsidRDefault="000A57B9" w:rsidP="000A57B9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4F2D0DBB" w14:textId="4A542C28" w:rsidR="00A87CC1" w:rsidRDefault="00A87CC1" w:rsidP="000A57B9">
      <w:pPr>
        <w:snapToGrid w:val="0"/>
        <w:spacing w:after="0"/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問。是に大なる不審あり。はや功入たる為手の、しかも名人なるに、只今の若為手の、立合に勝つ事あり。これ、不審也</w:t>
      </w:r>
      <w:r w:rsidR="00347520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09D43843" w14:textId="77777777" w:rsidR="000A57B9" w:rsidRDefault="00A87CC1" w:rsidP="006743F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A00000"/>
          <w:sz w:val="24"/>
        </w:rPr>
        <w:t xml:space="preserve">　</w:t>
      </w:r>
      <w:r>
        <w:rPr>
          <w:rFonts w:ascii="Times New Roman" w:eastAsia="ＭＳ ゴシック" w:hAnsi="Times New Roman" w:hint="eastAsia"/>
          <w:color w:val="000000"/>
          <w:sz w:val="24"/>
        </w:rPr>
        <w:t>答。これこそ、先に申つる三十以前の時分の花なれ。古き為手ははや花失せて古様なる</w:t>
      </w:r>
      <w:r>
        <w:rPr>
          <w:rFonts w:ascii="Times New Roman" w:eastAsia="ＭＳ ゴシック" w:hAnsi="Times New Roman" w:hint="eastAsia"/>
          <w:color w:val="000000"/>
          <w:sz w:val="24"/>
        </w:rPr>
        <w:lastRenderedPageBreak/>
        <w:t>時分に、めづらしき花にて勝つ事あり。真実の目利は見分くべし。さあらば、目利・目利かずの、批判の勝負になるべきか。</w:t>
      </w:r>
    </w:p>
    <w:p w14:paraId="3744E3FC" w14:textId="1CD1E430" w:rsidR="00953478" w:rsidRDefault="00A87CC1" w:rsidP="006743F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さりながら、様あり。五十以来まで花の失せざらん程の為手には、いかなる若き花なりとも、勝つ事はあるまじ。た</w:t>
      </w:r>
      <w:r w:rsidR="000A57B9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 w:hint="eastAsia"/>
          <w:color w:val="000000"/>
          <w:sz w:val="24"/>
        </w:rPr>
        <w:t>是、よき程の上手の、花の失せたるゆへに、負くる事あり。いかなる名木なりとも、花の咲かぬ時の木をや見ん。犬桜の一重なりとも、初花の色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色</w:t>
      </w:r>
      <w:r>
        <w:rPr>
          <w:rFonts w:ascii="Times New Roman" w:eastAsia="ＭＳ ゴシック" w:hAnsi="Times New Roman" w:hint="eastAsia"/>
          <w:color w:val="000000"/>
          <w:sz w:val="24"/>
        </w:rPr>
        <w:t>と咲けるをや見ん。かやうの譬へを思ふ時は、一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旦</w:t>
      </w:r>
      <w:r>
        <w:rPr>
          <w:rFonts w:ascii="Times New Roman" w:eastAsia="ＭＳ ゴシック" w:hAnsi="Times New Roman" w:hint="eastAsia"/>
          <w:color w:val="000000"/>
          <w:sz w:val="24"/>
        </w:rPr>
        <w:t>の花なりとも、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立合に勝</w:t>
      </w:r>
      <w:r w:rsidR="00953478">
        <w:rPr>
          <w:rFonts w:ascii="Times New Roman" w:eastAsia="ＭＳ ゴシック" w:hAnsi="Times New Roman" w:hint="eastAsia"/>
          <w:color w:val="000000"/>
          <w:sz w:val="24"/>
        </w:rPr>
        <w:t>つ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は理なり。</w:t>
      </w:r>
    </w:p>
    <w:p w14:paraId="6A90FD53" w14:textId="4C8CFDC5" w:rsidR="00953478" w:rsidRDefault="00A87CC1" w:rsidP="0095347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A87CC1">
        <w:rPr>
          <w:rFonts w:ascii="Times New Roman" w:eastAsia="ＭＳ ゴシック" w:hAnsi="Times New Roman" w:hint="eastAsia"/>
          <w:color w:val="000000"/>
          <w:sz w:val="24"/>
        </w:rPr>
        <w:t>されば、肝要、此道はた</w:t>
      </w:r>
      <w:r w:rsidR="00953478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花が能の命なるを、花の失するをも知らず、もとの名望ばかりを頼まん事、古為手の、返</w:t>
      </w:r>
      <w:r w:rsidR="00BE73A2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誤りなり。物数をば似せたりとも、花のある様を知らざらんは、花咲かぬ時の草木を集めて見んがごとし。万木千草に於ひて、花の色もみな</w:t>
      </w:r>
      <w:r w:rsidR="00953478">
        <w:rPr>
          <w:rFonts w:ascii="Times New Roman" w:eastAsia="ＭＳ ゴシック" w:hAnsi="Times New Roman" w:hint="eastAsia"/>
          <w:color w:val="000000"/>
          <w:sz w:val="24"/>
        </w:rPr>
        <w:t>みな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異なれども、面白しと見る心は、同じ花也</w:t>
      </w:r>
      <w:r w:rsidR="00953478">
        <w:rPr>
          <w:rFonts w:ascii="Times New Roman" w:eastAsia="ＭＳ ゴシック" w:hAnsi="Times New Roman" w:hint="eastAsia"/>
          <w:color w:val="000000"/>
          <w:sz w:val="24"/>
        </w:rPr>
        <w:t>。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物数は少なくとも、一方の花を取り極めたらん為手は、一体の名望は久かるべし。されば、主の心には随分花ありと思へども、人の目に見ゆる</w:t>
      </w:r>
      <w:r w:rsidR="00953478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公案なからんは、田舎の花、</w:t>
      </w:r>
      <w:r w:rsidR="00830FE2">
        <w:rPr>
          <w:rFonts w:ascii="Times New Roman" w:eastAsia="ＭＳ ゴシック" w:hAnsi="Times New Roman" w:hint="eastAsia"/>
          <w:color w:val="000000"/>
          <w:sz w:val="24"/>
        </w:rPr>
        <w:t>藪</w:t>
      </w:r>
      <w:r w:rsidRPr="00A87CC1">
        <w:rPr>
          <w:rFonts w:ascii="Times New Roman" w:eastAsia="ＭＳ ゴシック" w:hAnsi="Times New Roman" w:hint="eastAsia"/>
          <w:color w:val="000000"/>
          <w:sz w:val="24"/>
        </w:rPr>
        <w:t>梅などの、いたづ</w:t>
      </w:r>
      <w:r w:rsidR="001E148C">
        <w:rPr>
          <w:rFonts w:ascii="Times New Roman" w:eastAsia="ＭＳ ゴシック" w:hAnsi="Times New Roman" w:hint="eastAsia"/>
          <w:color w:val="000000"/>
          <w:sz w:val="23"/>
        </w:rPr>
        <w:t>らに</w:t>
      </w:r>
      <w:r w:rsidR="001E148C" w:rsidRPr="001E148C">
        <w:rPr>
          <w:rFonts w:ascii="Times New Roman" w:eastAsia="ＭＳ ゴシック" w:hAnsi="Times New Roman" w:hint="eastAsia"/>
          <w:color w:val="000000"/>
          <w:sz w:val="24"/>
        </w:rPr>
        <w:t>咲き匂はんがごとし。</w:t>
      </w:r>
    </w:p>
    <w:p w14:paraId="55E6AF4F" w14:textId="053A5D14" w:rsidR="001E148C" w:rsidRDefault="001E148C" w:rsidP="0095347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1E148C">
        <w:rPr>
          <w:rFonts w:ascii="Times New Roman" w:eastAsia="ＭＳ ゴシック" w:hAnsi="Times New Roman" w:hint="eastAsia"/>
          <w:color w:val="000000"/>
          <w:sz w:val="24"/>
        </w:rPr>
        <w:t>又、同上手なりとも、その内にて重</w:t>
      </w:r>
      <w:r w:rsidR="00830FE2">
        <w:rPr>
          <w:rFonts w:ascii="Times New Roman" w:eastAsia="ＭＳ ゴシック" w:hAnsi="Times New Roman" w:hint="eastAsia"/>
          <w:color w:val="000000"/>
          <w:sz w:val="24"/>
        </w:rPr>
        <w:t>重</w:t>
      </w:r>
      <w:r w:rsidRPr="001E148C">
        <w:rPr>
          <w:rFonts w:ascii="Times New Roman" w:eastAsia="ＭＳ ゴシック" w:hAnsi="Times New Roman" w:hint="eastAsia"/>
          <w:color w:val="000000"/>
          <w:sz w:val="24"/>
        </w:rPr>
        <w:t>あるべし。たとひ随分極めたる上手・名人なりとも、この花の公案なからん為手は、上手にては通るとも、花は後まではあるまじきなり。公案を極めたらん上手は、たとへ能は下るとも、花は残るべし。花だに残らば、面白き所は一期あるべし。されば、まことの花の残りたる為手には、いかなる若き為手なりとも、勝つ事はあるまじき也。</w:t>
      </w:r>
    </w:p>
    <w:p w14:paraId="32C0336E" w14:textId="77777777" w:rsidR="00953478" w:rsidRDefault="00953478" w:rsidP="00953478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5E7AA5C2" w14:textId="561A3A2C" w:rsidR="001E148C" w:rsidRPr="00347520" w:rsidRDefault="001E148C" w:rsidP="006743F4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  <w:bookmarkStart w:id="0" w:name="_Hlk191027029"/>
      <w:r w:rsidRPr="00347520">
        <w:rPr>
          <w:rFonts w:ascii="ＭＳ ゴシック" w:eastAsia="ＭＳ ゴシック" w:hAnsi="ＭＳ ゴシック" w:hint="eastAsia"/>
          <w:color w:val="000000"/>
          <w:sz w:val="24"/>
        </w:rPr>
        <w:t xml:space="preserve">　問。能に、得手</w:t>
      </w:r>
      <w:r w:rsidR="00347520" w:rsidRPr="00347520">
        <w:rPr>
          <w:rFonts w:ascii="ＭＳ ゴシック" w:eastAsia="ＭＳ ゴシック" w:hAnsi="ＭＳ ゴシック" w:hint="eastAsia"/>
          <w:color w:val="000000"/>
          <w:sz w:val="24"/>
        </w:rPr>
        <w:t>得手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とて、ことの外に劣りたる為手も、一向き上手に勝りたる所あ</w:t>
      </w:r>
      <w:r w:rsidR="00830FE2">
        <w:rPr>
          <w:rFonts w:ascii="ＭＳ ゴシック" w:eastAsia="ＭＳ ゴシック" w:hAnsi="ＭＳ ゴシック" w:hint="eastAsia"/>
          <w:color w:val="000000"/>
          <w:sz w:val="24"/>
        </w:rPr>
        <w:t>り。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これを上手のせぬは、かなはぬやらん、又すまじき事にてせぬやらん。</w:t>
      </w:r>
    </w:p>
    <w:p w14:paraId="6B450DA8" w14:textId="1615A1E5" w:rsidR="00347520" w:rsidRDefault="00347520" w:rsidP="000D4D18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答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</w:rPr>
        <w:t>一切の事に、得手得手とて、生得得たる所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あるものなり</w:t>
      </w:r>
      <w:r>
        <w:rPr>
          <w:rFonts w:ascii="ＭＳ ゴシック" w:eastAsia="ＭＳ ゴシック" w:hAnsi="ＭＳ ゴシック" w:hint="eastAsia"/>
          <w:color w:val="000000"/>
          <w:sz w:val="24"/>
        </w:rPr>
        <w:t>。位は勝りたれども、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これはかなはぬ事あり。さりながら、これもた</w:t>
      </w:r>
      <w:r>
        <w:rPr>
          <w:rFonts w:ascii="ＭＳ ゴシック" w:eastAsia="ＭＳ ゴシック" w:hAnsi="ＭＳ ゴシック" w:hint="eastAsia"/>
          <w:color w:val="000000"/>
          <w:sz w:val="24"/>
        </w:rPr>
        <w:t>だ、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よき程の上手の事にての料簡なり。まことに能と工夫との極まりたらん上手は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などかいづれの</w:t>
      </w:r>
      <w:r>
        <w:rPr>
          <w:rFonts w:ascii="ＭＳ ゴシック" w:eastAsia="ＭＳ ゴシック" w:hAnsi="ＭＳ ゴシック" w:hint="eastAsia"/>
          <w:color w:val="000000"/>
          <w:sz w:val="24"/>
        </w:rPr>
        <w:t>向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きをもせざらん</w:t>
      </w:r>
      <w:r>
        <w:rPr>
          <w:rFonts w:ascii="ＭＳ ゴシック" w:eastAsia="ＭＳ ゴシック" w:hAnsi="ＭＳ ゴシック" w:hint="eastAsia"/>
          <w:color w:val="000000"/>
          <w:sz w:val="24"/>
        </w:rPr>
        <w:t>。されば、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能と工夫と</w:t>
      </w:r>
      <w:r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極</w:t>
      </w:r>
      <w:r>
        <w:rPr>
          <w:rFonts w:ascii="ＭＳ ゴシック" w:eastAsia="ＭＳ ゴシック" w:hAnsi="ＭＳ ゴシック" w:hint="eastAsia"/>
          <w:color w:val="000000"/>
          <w:sz w:val="24"/>
        </w:rPr>
        <w:t>めたる為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手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万人が中にも一人もなきゆへ也。なき者、工夫はなくて、慢心あるゆへ也。</w:t>
      </w:r>
    </w:p>
    <w:p w14:paraId="0CC55C2F" w14:textId="1220FC6F" w:rsidR="000D4D18" w:rsidRDefault="000D4D18" w:rsidP="00347520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抑、</w:t>
      </w:r>
      <w:r w:rsidR="001E148C" w:rsidRPr="00347520">
        <w:rPr>
          <w:rFonts w:ascii="ＭＳ ゴシック" w:eastAsia="ＭＳ ゴシック" w:hAnsi="ＭＳ ゴシック" w:hint="eastAsia"/>
          <w:color w:val="000000"/>
          <w:sz w:val="24"/>
        </w:rPr>
        <w:t>上手にも悪き所あり、下手にもよき所かならずあるものなり。これを見る人もなし。主も知らず。上手は、名を頼み、達者に隠されて、悪き所を知らず。下手は、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>
        <w:rPr>
          <w:rFonts w:ascii="ＭＳ ゴシック" w:eastAsia="ＭＳ ゴシック" w:hAnsi="ＭＳ ゴシック" w:hint="eastAsia"/>
          <w:color w:val="000000"/>
          <w:sz w:val="24"/>
        </w:rPr>
        <w:t>と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より工夫なければ、</w:t>
      </w:r>
      <w:r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き所をも</w:t>
      </w:r>
      <w:r>
        <w:rPr>
          <w:rFonts w:ascii="ＭＳ ゴシック" w:eastAsia="ＭＳ ゴシック" w:hAnsi="ＭＳ ゴシック" w:hint="eastAsia"/>
          <w:color w:val="000000"/>
          <w:sz w:val="24"/>
        </w:rPr>
        <w:t>知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らねば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よき</w:t>
      </w:r>
      <w:r>
        <w:rPr>
          <w:rFonts w:ascii="ＭＳ ゴシック" w:eastAsia="ＭＳ ゴシック" w:hAnsi="ＭＳ ゴシック" w:hint="eastAsia"/>
          <w:color w:val="000000"/>
          <w:sz w:val="24"/>
        </w:rPr>
        <w:t>所の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たま</w:t>
      </w:r>
      <w:r>
        <w:rPr>
          <w:rFonts w:ascii="ＭＳ ゴシック" w:eastAsia="ＭＳ ゴシック" w:hAnsi="ＭＳ ゴシック" w:hint="eastAsia"/>
          <w:color w:val="000000"/>
          <w:sz w:val="24"/>
        </w:rPr>
        <w:t>たまあ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るをもわきまへず</w:t>
      </w:r>
      <w:r>
        <w:rPr>
          <w:rFonts w:ascii="ＭＳ ゴシック" w:eastAsia="ＭＳ ゴシック" w:hAnsi="ＭＳ ゴシック" w:hint="eastAsia"/>
          <w:color w:val="000000"/>
          <w:sz w:val="24"/>
        </w:rPr>
        <w:t>。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されば、上手も下手も、たがひに人に尋ぬべし。さ</w:t>
      </w:r>
      <w:r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321D93" w:rsidRPr="00347520">
        <w:rPr>
          <w:rFonts w:ascii="ＭＳ ゴシック" w:eastAsia="ＭＳ ゴシック" w:hAnsi="ＭＳ ゴシック" w:hint="eastAsia"/>
          <w:color w:val="000000"/>
          <w:sz w:val="24"/>
        </w:rPr>
        <w:t>ながら、能と工夫を極めたらん</w:t>
      </w:r>
      <w:r>
        <w:rPr>
          <w:rFonts w:ascii="ＭＳ ゴシック" w:eastAsia="ＭＳ ゴシック" w:hAnsi="ＭＳ ゴシック" w:hint="eastAsia"/>
          <w:color w:val="000000"/>
          <w:sz w:val="24"/>
        </w:rPr>
        <w:t>は、これを知るべし。</w:t>
      </w:r>
    </w:p>
    <w:p w14:paraId="7EBA16B1" w14:textId="77777777" w:rsidR="000D4D18" w:rsidRDefault="00321D93" w:rsidP="00347520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いかなるをかしき為手なりとも、よき所ありと見ば、上手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も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是を学ぶべし。これ、第一の手立なり。もし、よき所を見たりとも、我より下手をば似すまじきと思ふ情識あらば、その心に繋縛せられて、我悪き所をも、いか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さま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知るまじきな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。これすなはち、極めぬ心なるべし。又、下手も、上手の悪き所もし見えば、「上手だにも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悪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き所あり。いはんや初心の我なれば、さこそ悪き所多かるらめ」と思ひて、これを恐れて、人にも尋ね、工夫をいたさば、いよ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いよ稽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古になりて、能は早く上るべし。もし、さはなくて、「我はあれ体に悪き所をばすまじき物を」と慢心あらば、我よき所をも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、真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実知らぬ為手なるべし。吉所を知らねば、悪き所をも良しと思ふ也。さる程に、年は行けども、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は上らぬなり。是則、下手の心也。</w:t>
      </w:r>
    </w:p>
    <w:p w14:paraId="67E3D906" w14:textId="4EA28310" w:rsidR="00321D93" w:rsidRDefault="00321D93" w:rsidP="000D4D18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されば、上手にだにも、上慢あらば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は下るべし。いはんやかなはぬ上慢をや。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="00830FE2">
        <w:rPr>
          <w:rFonts w:ascii="ＭＳ ゴシック" w:eastAsia="ＭＳ ゴシック" w:hAnsi="ＭＳ ゴシック" w:hint="eastAsia"/>
          <w:color w:val="000000"/>
          <w:sz w:val="24"/>
        </w:rPr>
        <w:t>能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公案して思へ。「上手は下手の手本、下手は上手の手本なり」と工夫すべし。下手</w:t>
      </w:r>
      <w:r w:rsidRPr="00347520">
        <w:rPr>
          <w:rFonts w:ascii="ＭＳ ゴシック" w:eastAsia="ＭＳ ゴシック" w:hAnsi="ＭＳ ゴシック" w:hint="eastAsia"/>
          <w:color w:val="000000"/>
          <w:kern w:val="0"/>
          <w:sz w:val="24"/>
          <w14:ligatures w14:val="none"/>
        </w:rPr>
        <w:t>のよき所を取りて、上手の物数に入る</w:t>
      </w:r>
      <w:r w:rsidR="000D4D18">
        <w:rPr>
          <w:rFonts w:ascii="ＭＳ ゴシック" w:eastAsia="ＭＳ ゴシック" w:hAnsi="ＭＳ ゴシック" w:hint="eastAsia"/>
          <w:color w:val="000000"/>
          <w:kern w:val="0"/>
          <w:sz w:val="24"/>
          <w14:ligatures w14:val="none"/>
        </w:rPr>
        <w:t>る</w:t>
      </w:r>
      <w:r w:rsidRPr="00347520">
        <w:rPr>
          <w:rFonts w:ascii="ＭＳ ゴシック" w:eastAsia="ＭＳ ゴシック" w:hAnsi="ＭＳ ゴシック" w:hint="eastAsia"/>
          <w:color w:val="000000"/>
          <w:kern w:val="0"/>
          <w:sz w:val="24"/>
          <w14:ligatures w14:val="none"/>
        </w:rPr>
        <w:t>事</w:t>
      </w:r>
      <w:r w:rsidR="000D4D18">
        <w:rPr>
          <w:rFonts w:ascii="ＭＳ ゴシック" w:eastAsia="ＭＳ ゴシック" w:hAnsi="ＭＳ ゴシック" w:hint="eastAsia"/>
          <w:color w:val="000000"/>
          <w:sz w:val="24"/>
        </w:rPr>
        <w:t>、無上至極の理也。人の悪き所を見るだにも、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t>我手本</w:t>
      </w:r>
      <w:r w:rsidRPr="00347520">
        <w:rPr>
          <w:rFonts w:ascii="ＭＳ ゴシック" w:eastAsia="ＭＳ ゴシック" w:hAnsi="ＭＳ ゴシック" w:hint="eastAsia"/>
          <w:color w:val="000000"/>
          <w:sz w:val="24"/>
        </w:rPr>
        <w:lastRenderedPageBreak/>
        <w:t>也。いはんやよき所をや。「稽古は強かれ、情識はなかれ」とは、これなるべし。</w:t>
      </w:r>
    </w:p>
    <w:p w14:paraId="38414A94" w14:textId="77777777" w:rsidR="000D4D18" w:rsidRPr="00347520" w:rsidRDefault="000D4D18" w:rsidP="000D4D18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</w:p>
    <w:p w14:paraId="001AD65B" w14:textId="38153B02" w:rsidR="00321D93" w:rsidRDefault="00321D93" w:rsidP="000D4D18">
      <w:pPr>
        <w:snapToGrid w:val="0"/>
        <w:spacing w:after="0"/>
        <w:ind w:firstLineChars="100" w:firstLine="240"/>
        <w:rPr>
          <w:sz w:val="24"/>
        </w:rPr>
      </w:pPr>
      <w:r w:rsidRPr="00321D93">
        <w:rPr>
          <w:rFonts w:ascii="Times New Roman" w:eastAsia="ＭＳ ゴシック" w:hAnsi="Times New Roman" w:hint="eastAsia"/>
          <w:color w:val="000000"/>
          <w:sz w:val="24"/>
        </w:rPr>
        <w:t>問。能に位の差別を知る事は、如何。</w:t>
      </w:r>
    </w:p>
    <w:p w14:paraId="75F4398B" w14:textId="7DEA83CF" w:rsidR="00ED29E1" w:rsidRDefault="00321D93" w:rsidP="000D4D1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321D93">
        <w:rPr>
          <w:rFonts w:ascii="Times New Roman" w:eastAsia="ＭＳ ゴシック" w:hAnsi="Times New Roman" w:hint="eastAsia"/>
          <w:color w:val="000000"/>
          <w:sz w:val="24"/>
        </w:rPr>
        <w:t>答。これ、目利の眼には、易く見ゆるなり。凡、位の上るとは、能</w:t>
      </w:r>
      <w:r w:rsidR="000D4D18">
        <w:rPr>
          <w:rFonts w:ascii="Times New Roman" w:eastAsia="ＭＳ ゴシック" w:hAnsi="Times New Roman" w:hint="eastAsia"/>
          <w:color w:val="000000"/>
          <w:sz w:val="24"/>
        </w:rPr>
        <w:t>の重</w:t>
      </w:r>
      <w:r w:rsidR="00830FE2">
        <w:rPr>
          <w:rFonts w:ascii="Times New Roman" w:eastAsia="ＭＳ ゴシック" w:hAnsi="Times New Roman" w:hint="eastAsia"/>
          <w:color w:val="000000"/>
          <w:sz w:val="24"/>
        </w:rPr>
        <w:t>重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の事</w:t>
      </w:r>
      <w:r w:rsidR="000D4D18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 w:hint="eastAsia"/>
          <w:color w:val="000000"/>
          <w:sz w:val="24"/>
        </w:rPr>
        <w:t>れども、ふしぎに、十ばかりの能者にも、この位をのれと上れる風体あり。但、稽古なからんは、をのれと位ありともいたづら事也。まづ、稽古の功入て位のあらんは、常の事也。又、生得の位とは、長也。嵩と申は別の物也</w:t>
      </w:r>
      <w:r w:rsidR="00ED29E1">
        <w:rPr>
          <w:rFonts w:ascii="Times New Roman" w:eastAsia="ＭＳ ゴシック" w:hAnsi="Times New Roman" w:hint="eastAsia"/>
          <w:color w:val="837F8A"/>
          <w:sz w:val="24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</w:rPr>
        <w:t>多く、人、長と嵩とを同じ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や</w:t>
      </w:r>
      <w:r>
        <w:rPr>
          <w:rFonts w:ascii="Times New Roman" w:eastAsia="ＭＳ ゴシック" w:hAnsi="Times New Roman" w:hint="eastAsia"/>
          <w:color w:val="000000"/>
          <w:sz w:val="24"/>
        </w:rPr>
        <w:t>うに思ふ也。嵩と申は、もの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もの</w:t>
      </w:r>
      <w:r>
        <w:rPr>
          <w:rFonts w:ascii="Times New Roman" w:eastAsia="ＭＳ ゴシック" w:hAnsi="Times New Roman" w:hint="eastAsia"/>
          <w:color w:val="000000"/>
          <w:sz w:val="24"/>
        </w:rPr>
        <w:t>しく、勢ひのある形也。又云、嵩は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一</w:t>
      </w:r>
      <w:r>
        <w:rPr>
          <w:rFonts w:ascii="Times New Roman" w:eastAsia="ＭＳ ゴシック" w:hAnsi="Times New Roman" w:hint="eastAsia"/>
          <w:color w:val="000000"/>
          <w:sz w:val="24"/>
        </w:rPr>
        <w:t>さいにわたる義也。位・長は別の物也。たとへば、生得幽玄なる所あり。これ、位也。しかれども、さらに幽玄にはなき為手の、長のあるもあり。これは幽玄ならぬ長也。</w:t>
      </w:r>
    </w:p>
    <w:p w14:paraId="680E9AD2" w14:textId="60ACD104" w:rsidR="00ED29E1" w:rsidRDefault="00321D93" w:rsidP="000D4D1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又、初心の人思ふべし。稽古に位を心がけんは、返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返</w:t>
      </w:r>
      <w:r>
        <w:rPr>
          <w:rFonts w:ascii="Times New Roman" w:eastAsia="ＭＳ ゴシック" w:hAnsi="Times New Roman" w:hint="eastAsia"/>
          <w:color w:val="000000"/>
          <w:sz w:val="24"/>
        </w:rPr>
        <w:t>かなふまじ。位はいよ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いよ</w:t>
      </w:r>
      <w:r>
        <w:rPr>
          <w:rFonts w:ascii="Times New Roman" w:eastAsia="ＭＳ ゴシック" w:hAnsi="Times New Roman" w:hint="eastAsia"/>
          <w:color w:val="000000"/>
          <w:sz w:val="24"/>
        </w:rPr>
        <w:t>かなはで、あまさへ、稽古し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つ</w:t>
      </w:r>
      <w:r>
        <w:rPr>
          <w:rFonts w:ascii="Times New Roman" w:eastAsia="ＭＳ ゴシック" w:hAnsi="Times New Roman" w:hint="eastAsia"/>
          <w:color w:val="000000"/>
          <w:sz w:val="24"/>
        </w:rPr>
        <w:t>る分も下るべし。所詮、位・長とは生得の事にて、得ずしては大かたかなふまじ。又、稽古の功入て、垢落ちぬれば、此位、をのれと出で来る事あり。稽古とは、音曲・舞・はたらき・物まね、かやうの品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品</w:t>
      </w:r>
      <w:r>
        <w:rPr>
          <w:rFonts w:ascii="Times New Roman" w:eastAsia="ＭＳ ゴシック" w:hAnsi="Times New Roman" w:hint="eastAsia"/>
          <w:color w:val="000000"/>
          <w:sz w:val="24"/>
        </w:rPr>
        <w:t>を極むる形木也。</w:t>
      </w:r>
    </w:p>
    <w:p w14:paraId="26E8BB05" w14:textId="5CA88BE8" w:rsidR="00321D93" w:rsidRDefault="00321D93" w:rsidP="000D4D18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よく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よく</w:t>
      </w:r>
      <w:r>
        <w:rPr>
          <w:rFonts w:ascii="Times New Roman" w:eastAsia="ＭＳ ゴシック" w:hAnsi="Times New Roman" w:hint="eastAsia"/>
          <w:color w:val="000000"/>
          <w:sz w:val="24"/>
        </w:rPr>
        <w:t>公案して思ふに、幽玄の位は生得の物か。だけたる位は功入たる所か。心</w:t>
      </w:r>
      <w:r w:rsidRPr="00321D93">
        <w:rPr>
          <w:rFonts w:ascii="Times New Roman" w:eastAsia="ＭＳ ゴシック" w:hAnsi="Times New Roman" w:hint="eastAsia"/>
          <w:color w:val="000000"/>
          <w:sz w:val="24"/>
        </w:rPr>
        <w:t>中に案を廻らすべし。</w:t>
      </w:r>
    </w:p>
    <w:p w14:paraId="752CCD3C" w14:textId="77777777" w:rsidR="00ED29E1" w:rsidRDefault="00ED29E1" w:rsidP="00ED29E1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2819D287" w14:textId="67928FBC" w:rsidR="00321D93" w:rsidRDefault="00ED29E1" w:rsidP="00ED29E1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問</w:t>
      </w:r>
      <w:r w:rsidR="00321D93">
        <w:rPr>
          <w:rFonts w:ascii="Times New Roman" w:eastAsia="ＭＳ ゴシック" w:hAnsi="Times New Roman" w:hint="eastAsia"/>
          <w:color w:val="000000"/>
          <w:sz w:val="24"/>
        </w:rPr>
        <w:t>。文字に当たる風情とは、何事ぞや。</w:t>
      </w:r>
    </w:p>
    <w:p w14:paraId="78517AD4" w14:textId="77777777" w:rsidR="00ED29E1" w:rsidRDefault="00321D93" w:rsidP="00ED29E1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>答。これ、細か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な</w:t>
      </w:r>
      <w:r>
        <w:rPr>
          <w:rFonts w:ascii="Times New Roman" w:eastAsia="ＭＳ ゴシック" w:hAnsi="Times New Roman" w:hint="eastAsia"/>
          <w:color w:val="000000"/>
          <w:sz w:val="24"/>
        </w:rPr>
        <w:t>る稽古也。能にもろ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もろ</w:t>
      </w:r>
      <w:r>
        <w:rPr>
          <w:rFonts w:ascii="Times New Roman" w:eastAsia="ＭＳ ゴシック" w:hAnsi="Times New Roman" w:hint="eastAsia"/>
          <w:color w:val="000000"/>
          <w:sz w:val="24"/>
        </w:rPr>
        <w:t>のはたらきとは、これ也。体拝・身づかひと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</w:rPr>
        <w:t>も、是也。</w:t>
      </w:r>
    </w:p>
    <w:p w14:paraId="17C1A8CA" w14:textId="48128CA1" w:rsidR="006743F4" w:rsidRDefault="00321D93" w:rsidP="00ED29E1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たとへば、言ひ事の文字にまかせて心をやるべし。「見る」といふ事には物を見、「指す」「引く」など云には手を指し引き、「聞」「音する」などには耳を寄せ、あらゆる事にまかせて身をつかへば、をのづからはたらきになる也。第一、身をつかふ事、第二、手をつかふ事、第三、足をつかふ事なり。節とか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か</w:t>
      </w:r>
      <w:r>
        <w:rPr>
          <w:rFonts w:ascii="Times New Roman" w:eastAsia="ＭＳ ゴシック" w:hAnsi="Times New Roman" w:hint="eastAsia"/>
          <w:color w:val="000000"/>
          <w:sz w:val="24"/>
        </w:rPr>
        <w:t>りによりて、身の振舞</w:t>
      </w:r>
      <w:r w:rsidR="006743F4">
        <w:rPr>
          <w:rFonts w:ascii="Times New Roman" w:eastAsia="ＭＳ ゴシック" w:hAnsi="Times New Roman" w:hint="eastAsia"/>
          <w:color w:val="000000"/>
          <w:sz w:val="24"/>
        </w:rPr>
        <w:t>を料簡すべし。これは筆に見えがたし。その時に至りて、見るま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="006743F4">
        <w:rPr>
          <w:rFonts w:ascii="Times New Roman" w:eastAsia="ＭＳ ゴシック" w:hAnsi="Times New Roman" w:hint="eastAsia"/>
          <w:color w:val="000000"/>
          <w:sz w:val="24"/>
        </w:rPr>
        <w:t>習ふべし。</w:t>
      </w:r>
    </w:p>
    <w:p w14:paraId="7DDE1493" w14:textId="32DB0FD5" w:rsidR="006743F4" w:rsidRDefault="006743F4" w:rsidP="006743F4">
      <w:pPr>
        <w:snapToGrid w:val="0"/>
        <w:spacing w:after="0"/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この文字に当たる事を稽古し極めぬれば、音曲・はたら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き</w:t>
      </w:r>
      <w:r>
        <w:rPr>
          <w:rFonts w:ascii="Times New Roman" w:eastAsia="ＭＳ ゴシック" w:hAnsi="Times New Roman" w:hint="eastAsia"/>
          <w:color w:val="000000"/>
          <w:sz w:val="24"/>
        </w:rPr>
        <w:t>、一心になるべし。所詮、音曲・はたらき一心と申事、これ又得たる所なり。堪能と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</w:rPr>
        <w:t>さんも、是なるべし。秘事なり。音曲とはたらきとは、二の心なるを、一心になる程達者に極めたらんは、無上第一の上手なるべし。是、まことに強き能なるべし。</w:t>
      </w:r>
    </w:p>
    <w:p w14:paraId="64B274A4" w14:textId="32F18AC6" w:rsidR="006743F4" w:rsidRDefault="006743F4" w:rsidP="006743F4">
      <w:pPr>
        <w:snapToGrid w:val="0"/>
        <w:spacing w:after="0"/>
        <w:rPr>
          <w:rFonts w:ascii="Times New Roman" w:eastAsia="ＭＳ ゴシック" w:hAnsi="Times New Roman"/>
          <w:color w:val="000000"/>
          <w:kern w:val="0"/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又、強き・弱き事、多く、人、紛らかす物也。能の品のなきをば強きと心得、弱きをば幽玄なると批判する事、おかしき事也。なにと見るも見弱りのせぬ為手あるべし。これ、強き也。なにと見るも花やかなる為手、是、幽玄なり。されば、此文字に当たる道理をし極めたらんは、音曲・はたらき一心になり、強き・幽玄の境、いづれも</w:t>
      </w:r>
      <w:r w:rsidR="00ED29E1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いづれも</w:t>
      </w:r>
      <w:r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、をのづから極めたる為手なるべ</w:t>
      </w:r>
      <w:r w:rsidR="00ED29E1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し。</w:t>
      </w:r>
    </w:p>
    <w:p w14:paraId="2CB4A182" w14:textId="77777777" w:rsidR="00ED29E1" w:rsidRDefault="00ED29E1" w:rsidP="006743F4">
      <w:pPr>
        <w:snapToGrid w:val="0"/>
        <w:spacing w:after="0"/>
        <w:rPr>
          <w:rFonts w:ascii="Times New Roman" w:eastAsia="ＭＳ ゴシック" w:hAnsi="Times New Roman"/>
          <w:color w:val="000000"/>
          <w:kern w:val="0"/>
          <w:sz w:val="24"/>
          <w14:ligatures w14:val="none"/>
        </w:rPr>
      </w:pPr>
    </w:p>
    <w:p w14:paraId="4D54D883" w14:textId="0D5E763B" w:rsidR="006743F4" w:rsidRDefault="006743F4" w:rsidP="00ED29E1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問。常の批判にも、「しほれたる」と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</w:rPr>
        <w:t>事あり。いかやうなる所ぞや。</w:t>
      </w:r>
    </w:p>
    <w:p w14:paraId="16ABF812" w14:textId="50566470" w:rsidR="006743F4" w:rsidRDefault="006743F4" w:rsidP="00ED29E1">
      <w:pPr>
        <w:snapToGrid w:val="0"/>
        <w:spacing w:after="0"/>
        <w:ind w:firstLineChars="100" w:firstLine="240"/>
      </w:pPr>
      <w:r>
        <w:rPr>
          <w:rFonts w:ascii="Times New Roman" w:eastAsia="ＭＳ ゴシック" w:hAnsi="Times New Roman" w:hint="eastAsia"/>
          <w:color w:val="000000"/>
          <w:sz w:val="24"/>
        </w:rPr>
        <w:t>答。これは、ことに記すに及ばず。その風情あらはれまじ。さりながら、まさしく、しほれたる風体はある物也。是も、た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だ</w:t>
      </w:r>
      <w:r>
        <w:rPr>
          <w:rFonts w:ascii="Times New Roman" w:eastAsia="ＭＳ ゴシック" w:hAnsi="Times New Roman" w:hint="eastAsia"/>
          <w:color w:val="000000"/>
          <w:sz w:val="24"/>
        </w:rPr>
        <w:t>花によりての風情なり。能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能</w:t>
      </w:r>
      <w:r>
        <w:rPr>
          <w:rFonts w:ascii="Times New Roman" w:eastAsia="ＭＳ ゴシック" w:hAnsi="Times New Roman" w:hint="eastAsia"/>
          <w:color w:val="000000"/>
          <w:sz w:val="24"/>
        </w:rPr>
        <w:t>案じて見るに、稽古にも振舞にも及びがたし。花を極めたらば知るべきか。されば、あまねく物まねごとになしとも、一方の花を極めたらん人は、しほれたる所をも知る事あるべし。</w:t>
      </w:r>
    </w:p>
    <w:p w14:paraId="7BB3BD4D" w14:textId="3D62E3C6" w:rsidR="00BF7DB4" w:rsidRPr="00BF7DB4" w:rsidRDefault="006743F4" w:rsidP="00BF7DB4">
      <w:pPr>
        <w:snapToGrid w:val="0"/>
        <w:spacing w:after="0"/>
        <w:rPr>
          <w:sz w:val="24"/>
        </w:rPr>
      </w:pPr>
      <w:r>
        <w:rPr>
          <w:rFonts w:ascii="Times New Roman" w:eastAsia="ＭＳ ゴシック" w:hAnsi="Times New Roman" w:hint="eastAsia"/>
          <w:color w:val="000000"/>
          <w:sz w:val="24"/>
        </w:rPr>
        <w:t xml:space="preserve">　然ば、この「しほれたる」と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</w:rPr>
        <w:t>こと、花よりもなを上の事にも申つべし。花なくては、しほれ所無益なり。それは「湿りたる」になるべし。花のしほれたらんこそ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t>面白けれ。花咲かぬ草木のしほれたらんは、なにか面白かるべ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き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t>。されば、花を極めん事、一大事な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る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lastRenderedPageBreak/>
        <w:t>に、その上とも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t>べき事なれば、しほれたる風体、返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返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t>大事なり。さるほどに、譬へ</w:t>
      </w:r>
      <w:r w:rsidR="00ED29E1">
        <w:rPr>
          <w:rFonts w:ascii="Times New Roman" w:eastAsia="ＭＳ ゴシック" w:hAnsi="Times New Roman" w:hint="eastAsia"/>
          <w:color w:val="000000"/>
          <w:sz w:val="24"/>
        </w:rPr>
        <w:t>にも</w:t>
      </w:r>
      <w:r w:rsidR="00BF7DB4" w:rsidRPr="00BF7DB4">
        <w:rPr>
          <w:rFonts w:ascii="Times New Roman" w:eastAsia="ＭＳ ゴシック" w:hAnsi="Times New Roman" w:hint="eastAsia"/>
          <w:color w:val="000000"/>
          <w:sz w:val="24"/>
        </w:rPr>
        <w:t>申がたし。</w:t>
      </w:r>
    </w:p>
    <w:p w14:paraId="2579D65D" w14:textId="6283E726" w:rsidR="00BF7DB4" w:rsidRPr="00ED29E1" w:rsidRDefault="00BF7DB4" w:rsidP="00BF7DB4">
      <w:pPr>
        <w:snapToGrid w:val="0"/>
        <w:spacing w:after="0"/>
        <w:rPr>
          <w:rFonts w:ascii="Times New Roman" w:eastAsia="ＭＳ ゴシック" w:hAnsi="Times New Roman"/>
          <w:color w:val="000000"/>
          <w:kern w:val="0"/>
          <w:sz w:val="24"/>
          <w14:ligatures w14:val="none"/>
        </w:rPr>
      </w:pPr>
      <w:r w:rsidRPr="00ED29E1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 xml:space="preserve">　古歌云、</w:t>
      </w:r>
    </w:p>
    <w:p w14:paraId="23D0087E" w14:textId="0E855D66" w:rsidR="00BF7DB4" w:rsidRPr="00ED29E1" w:rsidRDefault="00BF7DB4" w:rsidP="00ED29E1">
      <w:pPr>
        <w:snapToGrid w:val="0"/>
        <w:spacing w:after="0"/>
        <w:ind w:firstLineChars="200" w:firstLine="480"/>
        <w:rPr>
          <w:sz w:val="24"/>
        </w:rPr>
      </w:pPr>
      <w:r w:rsidRPr="00ED29E1">
        <w:rPr>
          <w:rFonts w:ascii="Times New Roman" w:eastAsia="ＭＳ ゴシック" w:hAnsi="Times New Roman" w:hint="eastAsia"/>
          <w:color w:val="000000"/>
          <w:sz w:val="24"/>
        </w:rPr>
        <w:t>薄霧の籬の花の朝じめり秋は夕と誰か言ひ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け</w:t>
      </w:r>
      <w:r w:rsidRPr="00ED29E1">
        <w:rPr>
          <w:rFonts w:ascii="Times New Roman" w:eastAsia="ＭＳ ゴシック" w:hAnsi="Times New Roman" w:hint="eastAsia"/>
          <w:color w:val="000000"/>
          <w:sz w:val="24"/>
        </w:rPr>
        <w:t>ん</w:t>
      </w:r>
    </w:p>
    <w:p w14:paraId="7EE29646" w14:textId="2DCC1B34" w:rsidR="00BF7DB4" w:rsidRPr="00ED29E1" w:rsidRDefault="00BF7DB4" w:rsidP="00BF7DB4">
      <w:pPr>
        <w:snapToGrid w:val="0"/>
        <w:spacing w:after="0"/>
        <w:rPr>
          <w:sz w:val="24"/>
        </w:rPr>
      </w:pPr>
      <w:r w:rsidRPr="00ED29E1">
        <w:rPr>
          <w:rFonts w:ascii="Times New Roman" w:eastAsia="ＭＳ ゴシック" w:hAnsi="Times New Roman" w:hint="eastAsia"/>
          <w:color w:val="000000"/>
          <w:sz w:val="24"/>
        </w:rPr>
        <w:t xml:space="preserve">　又云、</w:t>
      </w:r>
    </w:p>
    <w:p w14:paraId="55ABE6BA" w14:textId="77777777" w:rsidR="00BF7DB4" w:rsidRPr="00ED29E1" w:rsidRDefault="00BF7DB4" w:rsidP="00BF7DB4">
      <w:pPr>
        <w:snapToGrid w:val="0"/>
        <w:spacing w:after="0"/>
        <w:rPr>
          <w:sz w:val="24"/>
        </w:rPr>
      </w:pPr>
      <w:r w:rsidRPr="00ED29E1">
        <w:rPr>
          <w:rFonts w:ascii="Times New Roman" w:eastAsia="ＭＳ ゴシック" w:hAnsi="Times New Roman" w:hint="eastAsia"/>
          <w:color w:val="8B858F"/>
          <w:sz w:val="24"/>
        </w:rPr>
        <w:t xml:space="preserve">　　</w:t>
      </w:r>
      <w:r w:rsidRPr="00ED29E1">
        <w:rPr>
          <w:rFonts w:ascii="Times New Roman" w:eastAsia="ＭＳ ゴシック" w:hAnsi="Times New Roman" w:hint="eastAsia"/>
          <w:color w:val="000000"/>
          <w:sz w:val="24"/>
        </w:rPr>
        <w:t>色見えで移ろふものは世の中の人の心の花にぞありける</w:t>
      </w:r>
    </w:p>
    <w:p w14:paraId="3EBF4B9B" w14:textId="1CC98D31" w:rsidR="00BF7DB4" w:rsidRPr="00ED29E1" w:rsidRDefault="00BF7DB4" w:rsidP="00ED29E1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ED29E1">
        <w:rPr>
          <w:rFonts w:ascii="Times New Roman" w:eastAsia="ＭＳ ゴシック" w:hAnsi="Times New Roman" w:hint="eastAsia"/>
          <w:color w:val="000000"/>
          <w:sz w:val="24"/>
        </w:rPr>
        <w:t>かやうなる風体にてやあるべき。心中にあて</w:t>
      </w:r>
      <w:r w:rsidR="00ED29E1" w:rsidRPr="00ED29E1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ED29E1">
        <w:rPr>
          <w:rFonts w:ascii="Times New Roman" w:eastAsia="ＭＳ ゴシック" w:hAnsi="Times New Roman" w:hint="eastAsia"/>
          <w:color w:val="000000"/>
          <w:sz w:val="24"/>
        </w:rPr>
        <w:t>公案すべし。</w:t>
      </w:r>
    </w:p>
    <w:p w14:paraId="077ECF72" w14:textId="77777777" w:rsidR="00ED29E1" w:rsidRPr="00ED29E1" w:rsidRDefault="00ED29E1" w:rsidP="00ED29E1">
      <w:pPr>
        <w:snapToGrid w:val="0"/>
        <w:spacing w:after="0"/>
      </w:pPr>
    </w:p>
    <w:p w14:paraId="6CB5C747" w14:textId="448FB214" w:rsidR="00BF7DB4" w:rsidRPr="0047769D" w:rsidRDefault="00ED29E1" w:rsidP="00ED29E1">
      <w:pPr>
        <w:snapToGrid w:val="0"/>
        <w:spacing w:after="0"/>
        <w:ind w:firstLineChars="100" w:firstLine="240"/>
        <w:rPr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問。</w:t>
      </w:r>
      <w:r w:rsidR="00BF7DB4"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能に花を知る事、此条</w:t>
      </w:r>
      <w:r w:rsidR="0047769D"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条</w:t>
      </w:r>
      <w:r w:rsidR="00BF7DB4"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を見るに、無上第一なり。肝要也。又は</w:t>
      </w:r>
      <w:r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不</w:t>
      </w:r>
      <w:r w:rsidR="00BF7DB4" w:rsidRPr="0047769D">
        <w:rPr>
          <w:rFonts w:ascii="Times New Roman" w:eastAsia="ＭＳ ゴシック" w:hAnsi="Times New Roman" w:hint="eastAsia"/>
          <w:color w:val="000000"/>
          <w:kern w:val="0"/>
          <w:sz w:val="24"/>
          <w14:ligatures w14:val="none"/>
        </w:rPr>
        <w:t>審也。是、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いかにとして心得べきや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。</w:t>
      </w:r>
    </w:p>
    <w:p w14:paraId="1EA4A988" w14:textId="06EC975D" w:rsidR="009F0366" w:rsidRPr="0047769D" w:rsidRDefault="00BF7DB4" w:rsidP="00BF7DB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7D767F"/>
          <w:sz w:val="24"/>
        </w:rPr>
        <w:t xml:space="preserve">　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答。此道の奥義を極むる所なるべし。一大事とも秘事とも、た</w:t>
      </w:r>
      <w:r w:rsidR="00ED29E1" w:rsidRPr="0047769D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この一道なり。</w:t>
      </w:r>
    </w:p>
    <w:p w14:paraId="5AC06B45" w14:textId="086EA62A" w:rsidR="009F0366" w:rsidRPr="0047769D" w:rsidRDefault="009F0366" w:rsidP="009F036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>先、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大かた、稽古・物学の条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にくはしく見えたり。時分の花、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声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の花、幽玄の花、かやうの条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条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は、人の目にも見えたれども、その態より出で来る花なれば、咲く花のごとくなれば、又やがて散る時分あり。されば、久しからねば、天下に名望少なし。た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だ、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まことの花は、咲く道理も散る道理も、心のま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ま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なるべし。されば久しかるべし。此理を知らむ事、いか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が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すべき。若、別紙の口伝にあるべきか。</w:t>
      </w:r>
    </w:p>
    <w:p w14:paraId="7B156AE5" w14:textId="266973CA" w:rsidR="00BF7DB4" w:rsidRPr="0047769D" w:rsidRDefault="00BF7DB4" w:rsidP="009F036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ＭＳ ゴシック" w:eastAsia="ＭＳ ゴシック" w:hAnsi="ＭＳ ゴシック" w:hint="eastAsia"/>
          <w:sz w:val="24"/>
        </w:rPr>
        <w:t>た</w:t>
      </w:r>
      <w:r w:rsidR="009F0366" w:rsidRPr="0047769D">
        <w:rPr>
          <w:rFonts w:ascii="ＭＳ ゴシック" w:eastAsia="ＭＳ ゴシック" w:hAnsi="ＭＳ ゴシック" w:hint="eastAsia"/>
          <w:sz w:val="24"/>
        </w:rPr>
        <w:t>だ、</w:t>
      </w:r>
      <w:r w:rsidRPr="0047769D">
        <w:rPr>
          <w:rFonts w:ascii="ＭＳ ゴシック" w:eastAsia="ＭＳ ゴシック" w:hAnsi="ＭＳ ゴシック" w:hint="eastAsia"/>
          <w:sz w:val="24"/>
        </w:rPr>
        <w:t>わづらはし</w:t>
      </w:r>
      <w:r w:rsidR="009F0366" w:rsidRPr="0047769D">
        <w:rPr>
          <w:rFonts w:ascii="ＭＳ ゴシック" w:eastAsia="ＭＳ ゴシック" w:hAnsi="ＭＳ ゴシック" w:hint="eastAsia"/>
          <w:sz w:val="24"/>
        </w:rPr>
        <w:t>く</w:t>
      </w:r>
      <w:r w:rsidRPr="0047769D">
        <w:rPr>
          <w:rFonts w:ascii="ＭＳ ゴシック" w:eastAsia="ＭＳ ゴシック" w:hAnsi="ＭＳ ゴシック" w:hint="eastAsia"/>
          <w:sz w:val="24"/>
        </w:rPr>
        <w:t>は心得まじきなり。先、七歳よりこのかた、年来稽古の条</w:t>
      </w:r>
      <w:r w:rsidR="0047769D">
        <w:rPr>
          <w:rFonts w:ascii="ＭＳ ゴシック" w:eastAsia="ＭＳ ゴシック" w:hAnsi="ＭＳ ゴシック" w:hint="eastAsia"/>
          <w:sz w:val="24"/>
        </w:rPr>
        <w:t>条</w:t>
      </w:r>
      <w:r w:rsidRPr="0047769D">
        <w:rPr>
          <w:rFonts w:ascii="ＭＳ ゴシック" w:eastAsia="ＭＳ ゴシック" w:hAnsi="ＭＳ ゴシック" w:hint="eastAsia"/>
          <w:sz w:val="24"/>
        </w:rPr>
        <w:t>、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物まねの品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品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を、能</w:t>
      </w:r>
      <w:r w:rsidR="0047769D">
        <w:rPr>
          <w:rFonts w:ascii="Times New Roman" w:eastAsia="ＭＳ ゴシック" w:hAnsi="Times New Roman" w:hint="eastAsia"/>
          <w:color w:val="000000"/>
          <w:sz w:val="24"/>
        </w:rPr>
        <w:t>能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心中にあて</w:t>
      </w:r>
      <w:r w:rsidR="009F0366" w:rsidRPr="0047769D">
        <w:rPr>
          <w:rFonts w:ascii="Times New Roman" w:eastAsia="ＭＳ ゴシック" w:hAnsi="Times New Roman" w:hint="eastAsia"/>
          <w:color w:val="000000"/>
          <w:sz w:val="24"/>
        </w:rPr>
        <w:t>て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分ち覚えて、能を尽くし、工夫を極めて後、この花の失せぬ所をば知るべし。</w:t>
      </w:r>
      <w:r w:rsidR="009F0366" w:rsidRPr="0047769D">
        <w:rPr>
          <w:rFonts w:ascii="Times New Roman" w:eastAsia="ＭＳ ゴシック" w:hAnsi="Times New Roman" w:hint="eastAsia"/>
          <w:color w:val="000000"/>
          <w:sz w:val="24"/>
        </w:rPr>
        <w:t>こ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の物数を極むる心、則花の種なるべし。されば、花を知らんと思は</w:t>
      </w:r>
      <w:r w:rsidR="009F0366" w:rsidRPr="0047769D">
        <w:rPr>
          <w:rFonts w:ascii="Times New Roman" w:eastAsia="ＭＳ ゴシック" w:hAnsi="Times New Roman" w:hint="eastAsia"/>
          <w:color w:val="000000"/>
          <w:sz w:val="24"/>
        </w:rPr>
        <w:t>ば、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先種を知るべし。花は心、種は態なるべし。</w:t>
      </w:r>
    </w:p>
    <w:p w14:paraId="60CF021F" w14:textId="3E63DC85" w:rsidR="009F0366" w:rsidRPr="0047769D" w:rsidRDefault="009F0366" w:rsidP="00BF7DB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 xml:space="preserve">　古人云、</w:t>
      </w:r>
    </w:p>
    <w:p w14:paraId="5F735EAA" w14:textId="3756BF94" w:rsidR="009F0366" w:rsidRPr="0047769D" w:rsidRDefault="009F0366" w:rsidP="00BF7DB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 xml:space="preserve">　　心地含諸種　普雨悉皆萌</w:t>
      </w:r>
    </w:p>
    <w:p w14:paraId="2546792D" w14:textId="7319DF0A" w:rsidR="009F0366" w:rsidRPr="0047769D" w:rsidRDefault="009F0366" w:rsidP="00BF7DB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 xml:space="preserve">　　頓悟花情已　菩提果自成</w:t>
      </w:r>
    </w:p>
    <w:p w14:paraId="090C178C" w14:textId="77777777" w:rsidR="009F0366" w:rsidRPr="0047769D" w:rsidRDefault="009F0366" w:rsidP="00BF7DB4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5C9C57B1" w14:textId="10A8C748" w:rsidR="00BF7DB4" w:rsidRPr="0047769D" w:rsidRDefault="009F0366" w:rsidP="009F0366">
      <w:pPr>
        <w:snapToGrid w:val="0"/>
        <w:spacing w:after="0"/>
        <w:ind w:firstLineChars="100" w:firstLine="24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>凡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、家を守り、芸を重んずるによて、亡父の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申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置きし事どもを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、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心底にさしはさみて、大概を録する所、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世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の謗りを忘れて、道の廃れん事を思ふによりて、全他人の才学に及ぼさんとにはあらず。た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だ</w:t>
      </w:r>
      <w:r w:rsidR="00BF7DB4" w:rsidRPr="0047769D">
        <w:rPr>
          <w:rFonts w:ascii="Times New Roman" w:eastAsia="ＭＳ ゴシック" w:hAnsi="Times New Roman" w:hint="eastAsia"/>
          <w:color w:val="000000"/>
          <w:sz w:val="24"/>
        </w:rPr>
        <w:t>子孫の庭訓を残すのみなり。</w:t>
      </w:r>
    </w:p>
    <w:p w14:paraId="5B18AC0B" w14:textId="77777777" w:rsidR="009F0366" w:rsidRPr="0047769D" w:rsidRDefault="009F0366" w:rsidP="004C1B29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</w:p>
    <w:p w14:paraId="375A74D0" w14:textId="12599FAF" w:rsidR="004C1B29" w:rsidRPr="0047769D" w:rsidRDefault="00BF7DB4" w:rsidP="009F0366">
      <w:pPr>
        <w:snapToGrid w:val="0"/>
        <w:spacing w:after="0"/>
        <w:ind w:firstLineChars="300" w:firstLine="720"/>
        <w:rPr>
          <w:rFonts w:ascii="ＭＳ ゴシック" w:eastAsia="ＭＳ ゴシック" w:hAnsi="ＭＳ ゴシック"/>
          <w:sz w:val="24"/>
        </w:rPr>
      </w:pPr>
      <w:r w:rsidRPr="0047769D">
        <w:rPr>
          <w:rFonts w:ascii="ＭＳ ゴシック" w:eastAsia="ＭＳ ゴシック" w:hAnsi="ＭＳ ゴシック" w:hint="eastAsia"/>
          <w:sz w:val="24"/>
        </w:rPr>
        <w:t>風姿華伝条</w:t>
      </w:r>
      <w:r w:rsidR="008D60C3">
        <w:rPr>
          <w:rFonts w:ascii="ＭＳ ゴシック" w:eastAsia="ＭＳ ゴシック" w:hAnsi="ＭＳ ゴシック" w:hint="eastAsia"/>
          <w:sz w:val="24"/>
        </w:rPr>
        <w:t>条</w:t>
      </w:r>
      <w:r w:rsidRPr="0047769D">
        <w:rPr>
          <w:rFonts w:ascii="ＭＳ ゴシック" w:eastAsia="ＭＳ ゴシック" w:hAnsi="ＭＳ ゴシック" w:hint="eastAsia"/>
          <w:sz w:val="24"/>
        </w:rPr>
        <w:t xml:space="preserve">　以上。</w:t>
      </w:r>
    </w:p>
    <w:p w14:paraId="2A5DB31E" w14:textId="77777777" w:rsidR="009F0366" w:rsidRPr="0047769D" w:rsidRDefault="009F0366" w:rsidP="004C1B29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5ED167F4" w14:textId="5150283F" w:rsidR="004C1B29" w:rsidRPr="0047769D" w:rsidRDefault="00BF7DB4" w:rsidP="009F0366">
      <w:pPr>
        <w:snapToGrid w:val="0"/>
        <w:spacing w:after="0"/>
        <w:ind w:firstLineChars="200" w:firstLine="48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>于時応永七年</w:t>
      </w:r>
      <w:r w:rsidR="009F0366" w:rsidRPr="0047769D">
        <w:rPr>
          <w:rFonts w:ascii="Times New Roman" w:eastAsia="ＭＳ ゴシック" w:hAnsi="Times New Roman" w:hint="eastAsia"/>
          <w:color w:val="000000"/>
          <w:sz w:val="24"/>
        </w:rPr>
        <w:t>庚辰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卯月十三日</w:t>
      </w:r>
    </w:p>
    <w:p w14:paraId="0D5406D9" w14:textId="4A70C70F" w:rsidR="004C1B29" w:rsidRPr="0047769D" w:rsidRDefault="009F0366" w:rsidP="009F0366">
      <w:pPr>
        <w:snapToGrid w:val="0"/>
        <w:spacing w:after="0"/>
        <w:ind w:firstLineChars="1700" w:firstLine="4080"/>
        <w:rPr>
          <w:rFonts w:ascii="Times New Roman" w:eastAsia="ＭＳ ゴシック" w:hAnsi="Times New Roman"/>
          <w:color w:val="000000"/>
          <w:sz w:val="24"/>
        </w:rPr>
      </w:pPr>
      <w:r w:rsidRPr="0047769D">
        <w:rPr>
          <w:rFonts w:ascii="Times New Roman" w:eastAsia="ＭＳ ゴシック" w:hAnsi="Times New Roman" w:hint="eastAsia"/>
          <w:color w:val="000000"/>
          <w:sz w:val="24"/>
        </w:rPr>
        <w:t>従</w:t>
      </w:r>
      <w:r w:rsidR="004C1B29" w:rsidRPr="0047769D">
        <w:rPr>
          <w:rFonts w:ascii="Times New Roman" w:eastAsia="ＭＳ ゴシック" w:hAnsi="Times New Roman" w:hint="eastAsia"/>
          <w:color w:val="000000"/>
          <w:sz w:val="24"/>
        </w:rPr>
        <w:t>五位下左衛</w:t>
      </w:r>
      <w:r w:rsidRPr="0047769D">
        <w:rPr>
          <w:rFonts w:ascii="Times New Roman" w:eastAsia="ＭＳ ゴシック" w:hAnsi="Times New Roman" w:hint="eastAsia"/>
          <w:color w:val="000000"/>
          <w:sz w:val="24"/>
        </w:rPr>
        <w:t>門大夫　秦</w:t>
      </w:r>
      <w:r w:rsidR="004C1B29" w:rsidRPr="0047769D">
        <w:rPr>
          <w:rFonts w:ascii="Times New Roman" w:eastAsia="ＭＳ ゴシック" w:hAnsi="Times New Roman" w:hint="eastAsia"/>
          <w:color w:val="000000"/>
          <w:sz w:val="24"/>
        </w:rPr>
        <w:t>元清書</w:t>
      </w:r>
    </w:p>
    <w:p w14:paraId="030FC4D1" w14:textId="77777777" w:rsidR="002323E1" w:rsidRDefault="002323E1" w:rsidP="004C1B29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7A8A1FFB" w14:textId="77777777" w:rsidR="002323E1" w:rsidRPr="008D60C3" w:rsidRDefault="002323E1" w:rsidP="001629B6">
      <w:pPr>
        <w:snapToGrid w:val="0"/>
        <w:spacing w:after="0"/>
        <w:rPr>
          <w:sz w:val="24"/>
        </w:rPr>
      </w:pPr>
      <w:r w:rsidRPr="008D60C3">
        <w:rPr>
          <w:rFonts w:ascii="Times New Roman" w:eastAsia="ＭＳ ゴシック" w:hAnsi="Times New Roman"/>
          <w:color w:val="000000"/>
          <w:sz w:val="24"/>
        </w:rPr>
        <w:t>風姿花伝第四神儀云</w:t>
      </w:r>
    </w:p>
    <w:p w14:paraId="21F215BD" w14:textId="77777777" w:rsidR="001629B6" w:rsidRDefault="001629B6" w:rsidP="002323E1">
      <w:pPr>
        <w:snapToGrid w:val="0"/>
        <w:spacing w:after="0"/>
        <w:rPr>
          <w:rFonts w:ascii="Times New Roman" w:eastAsia="ＭＳ ゴシック" w:hAnsi="Times New Roman"/>
          <w:color w:val="000000"/>
          <w:sz w:val="24"/>
        </w:rPr>
      </w:pPr>
    </w:p>
    <w:p w14:paraId="1CC35AD8" w14:textId="7DDEE4B8" w:rsidR="002323E1" w:rsidRDefault="002323E1" w:rsidP="001629B6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  <w:r w:rsidRPr="00D85BF2">
        <w:rPr>
          <w:rFonts w:ascii="Times New Roman" w:eastAsia="ＭＳ ゴシック" w:hAnsi="Times New Roman"/>
          <w:color w:val="000000"/>
          <w:sz w:val="24"/>
        </w:rPr>
        <w:t>一、申楽、神代の始まりと云ぱ、天照太神、天の岩戸に籠り給ひし時、天下常闇に成しに、八</w:t>
      </w:r>
      <w:r w:rsidRPr="002323E1">
        <w:rPr>
          <w:rFonts w:ascii="Times New Roman" w:eastAsia="ＭＳ ゴシック" w:hAnsi="Times New Roman"/>
          <w:color w:val="000000"/>
          <w:sz w:val="24"/>
        </w:rPr>
        <w:t>百万の神達、天香具山に集り、大神の御心をとらんとて、</w:t>
      </w:r>
      <w:r w:rsidRPr="002323E1">
        <w:rPr>
          <w:rFonts w:ascii="ＭＳ ゴシック" w:eastAsia="ＭＳ ゴシック" w:hAnsi="ＭＳ ゴシック" w:hint="eastAsia"/>
          <w:sz w:val="24"/>
        </w:rPr>
        <w:t>神楽を奏し、細男を始め給ふ。中にも、天の</w:t>
      </w:r>
      <w:r w:rsidR="001629B6">
        <w:rPr>
          <w:rFonts w:ascii="ＭＳ ゴシック" w:eastAsia="ＭＳ ゴシック" w:hAnsi="ＭＳ ゴシック" w:hint="eastAsia"/>
          <w:sz w:val="24"/>
        </w:rPr>
        <w:t>鈿</w:t>
      </w:r>
      <w:r w:rsidRPr="002323E1">
        <w:rPr>
          <w:rFonts w:ascii="ＭＳ ゴシック" w:eastAsia="ＭＳ ゴシック" w:hAnsi="ＭＳ ゴシック" w:hint="eastAsia"/>
          <w:sz w:val="24"/>
        </w:rPr>
        <w:t>女の尊、進み出で給て、榊の枝に幣を付て、声を上げ、火処焼、踏み轟かし、神憑りすと、歌ひ舞奏で給ふ。その御声ひそかに聞えければ、大神、岩戸を少し開き給ふ。国土又明白たり。神達の御面白かりけり。其時の御遊び、申楽の始めと、云</w:t>
      </w:r>
      <w:r w:rsidR="008D60C3">
        <w:rPr>
          <w:rFonts w:ascii="ＭＳ ゴシック" w:eastAsia="ＭＳ ゴシック" w:hAnsi="ＭＳ ゴシック" w:hint="eastAsia"/>
          <w:sz w:val="24"/>
        </w:rPr>
        <w:t>云</w:t>
      </w:r>
      <w:r w:rsidRPr="002323E1">
        <w:rPr>
          <w:rFonts w:ascii="ＭＳ ゴシック" w:eastAsia="ＭＳ ゴシック" w:hAnsi="ＭＳ ゴシック" w:hint="eastAsia"/>
          <w:sz w:val="24"/>
        </w:rPr>
        <w:t>。くはしくは口伝にあるべし。</w:t>
      </w:r>
    </w:p>
    <w:p w14:paraId="647EAAA0" w14:textId="77777777" w:rsidR="001629B6" w:rsidRPr="002323E1" w:rsidRDefault="001629B6" w:rsidP="001629B6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64041FEB" w14:textId="77777777" w:rsidR="001629B6" w:rsidRDefault="002323E1" w:rsidP="00254825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  <w:r w:rsidRPr="002323E1">
        <w:rPr>
          <w:rFonts w:ascii="ＭＳ ゴシック" w:eastAsia="ＭＳ ゴシック" w:hAnsi="ＭＳ ゴシック" w:hint="eastAsia"/>
          <w:sz w:val="24"/>
        </w:rPr>
        <w:t xml:space="preserve">　一、仏在所には、須達長者、祇園精舎を建て</w:t>
      </w:r>
      <w:r w:rsidR="001629B6">
        <w:rPr>
          <w:rFonts w:ascii="ＭＳ ゴシック" w:eastAsia="ＭＳ ゴシック" w:hAnsi="ＭＳ ゴシック" w:hint="eastAsia"/>
          <w:sz w:val="24"/>
        </w:rPr>
        <w:t>て</w:t>
      </w:r>
      <w:r w:rsidRPr="002323E1">
        <w:rPr>
          <w:rFonts w:ascii="ＭＳ ゴシック" w:eastAsia="ＭＳ ゴシック" w:hAnsi="ＭＳ ゴシック" w:hint="eastAsia"/>
          <w:sz w:val="24"/>
        </w:rPr>
        <w:t>供養の時、釈迦如来、御説法ありしに、</w:t>
      </w:r>
      <w:r w:rsidRPr="002323E1">
        <w:rPr>
          <w:rFonts w:ascii="ＭＳ ゴシック" w:eastAsia="ＭＳ ゴシック" w:hAnsi="ＭＳ ゴシック" w:hint="eastAsia"/>
          <w:sz w:val="24"/>
        </w:rPr>
        <w:lastRenderedPageBreak/>
        <w:t>提婆、一万人の外道を伴ひ、木の枝・篠の葉に幣を付て踊り</w:t>
      </w:r>
      <w:r w:rsidR="001629B6">
        <w:rPr>
          <w:rFonts w:ascii="ＭＳ ゴシック" w:eastAsia="ＭＳ ゴシック" w:hAnsi="ＭＳ ゴシック" w:hint="eastAsia"/>
          <w:sz w:val="24"/>
        </w:rPr>
        <w:t>叫</w:t>
      </w:r>
      <w:r w:rsidRPr="002323E1">
        <w:rPr>
          <w:rFonts w:ascii="ＭＳ ゴシック" w:eastAsia="ＭＳ ゴシック" w:hAnsi="ＭＳ ゴシック" w:hint="eastAsia"/>
          <w:sz w:val="24"/>
        </w:rPr>
        <w:t>めば、御供養伸べがたかりしに、仏、舎利弗に御目を加へ給へば、仏力を受け、御後戸にて、鼓・唱歌をと</w:t>
      </w:r>
      <w:r w:rsidR="001629B6">
        <w:rPr>
          <w:rFonts w:ascii="ＭＳ ゴシック" w:eastAsia="ＭＳ ゴシック" w:hAnsi="ＭＳ ゴシック" w:hint="eastAsia"/>
          <w:sz w:val="24"/>
        </w:rPr>
        <w:t>と</w:t>
      </w:r>
      <w:r w:rsidRPr="002323E1">
        <w:rPr>
          <w:rFonts w:ascii="ＭＳ ゴシック" w:eastAsia="ＭＳ ゴシック" w:hAnsi="ＭＳ ゴシック" w:hint="eastAsia"/>
          <w:sz w:val="24"/>
        </w:rPr>
        <w:t>のへ、阿難の才覚、舎利弗の智恵、富楼那の</w:t>
      </w:r>
      <w:r w:rsidR="001629B6">
        <w:rPr>
          <w:rFonts w:ascii="ＭＳ ゴシック" w:eastAsia="ＭＳ ゴシック" w:hAnsi="ＭＳ ゴシック" w:hint="eastAsia"/>
          <w:sz w:val="24"/>
        </w:rPr>
        <w:t>辯</w:t>
      </w:r>
      <w:r w:rsidRPr="002323E1">
        <w:rPr>
          <w:rFonts w:ascii="ＭＳ ゴシック" w:eastAsia="ＭＳ ゴシック" w:hAnsi="ＭＳ ゴシック" w:hint="eastAsia"/>
          <w:sz w:val="24"/>
        </w:rPr>
        <w:t>説にて、六十六番の物まねをし紿へ</w:t>
      </w:r>
      <w:r w:rsidR="001629B6">
        <w:rPr>
          <w:rFonts w:ascii="ＭＳ ゴシック" w:eastAsia="ＭＳ ゴシック" w:hAnsi="ＭＳ ゴシック" w:hint="eastAsia"/>
          <w:sz w:val="24"/>
        </w:rPr>
        <w:t>ば</w:t>
      </w:r>
      <w:r w:rsidRPr="002323E1">
        <w:rPr>
          <w:rFonts w:ascii="ＭＳ ゴシック" w:eastAsia="ＭＳ ゴシック" w:hAnsi="ＭＳ ゴシック" w:hint="eastAsia"/>
          <w:sz w:val="24"/>
        </w:rPr>
        <w:t>、外道、笛・鼓の音を聞きて、後戸に集り、是を見て静まりぬ。其隙に、如来供養を伸べ給へり。それより、天竺に此道は始まるなり。</w:t>
      </w:r>
    </w:p>
    <w:p w14:paraId="534FB4D8" w14:textId="77777777" w:rsidR="001629B6" w:rsidRDefault="001629B6" w:rsidP="00254825">
      <w:pPr>
        <w:snapToGrid w:val="0"/>
        <w:spacing w:after="0"/>
        <w:rPr>
          <w:rFonts w:ascii="ＭＳ ゴシック" w:eastAsia="ＭＳ ゴシック" w:hAnsi="ＭＳ ゴシック"/>
          <w:sz w:val="24"/>
        </w:rPr>
      </w:pPr>
    </w:p>
    <w:p w14:paraId="024B5A47" w14:textId="5DA1DFA7" w:rsidR="001629B6" w:rsidRPr="001629B6" w:rsidRDefault="002323E1" w:rsidP="001629B6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 w:hint="eastAsia"/>
          <w:sz w:val="24"/>
        </w:rPr>
        <w:t>一、日本国に於いては、</w:t>
      </w:r>
      <w:r w:rsidR="001629B6" w:rsidRPr="001629B6">
        <w:rPr>
          <w:rFonts w:ascii="ＭＳ ゴシック" w:eastAsia="ＭＳ ゴシック" w:hAnsi="ＭＳ ゴシック" w:hint="eastAsia"/>
          <w:sz w:val="24"/>
        </w:rPr>
        <w:t>欽</w:t>
      </w:r>
      <w:r w:rsidRPr="001629B6">
        <w:rPr>
          <w:rFonts w:ascii="ＭＳ ゴシック" w:eastAsia="ＭＳ ゴシック" w:hAnsi="ＭＳ ゴシック" w:hint="eastAsia"/>
          <w:sz w:val="24"/>
        </w:rPr>
        <w:t>明天皇の御宇に、大和国泊瀬の河に洪水の折節、河上よ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り一の壺流れ下る。三輪の杉の鳥居のほとりにて、雲客此壺を取る。中にみどり子あり。かたち柔和にして玉のごとし。是、降人なるがゆへに、内裏に奏聞す。其夜、御門の御夢にみどり子の云、「我はこれ、大国秦始皇の再誕なり。日域に機縁ありて今現在す」と云。御門奇特に思しめし、殿上に召さる。成人に従ひて、才智人に越えば、年十五にて大臣の位に上り、秦の姓を下さる</w:t>
      </w:r>
      <w:r w:rsidR="001629B6" w:rsidRPr="001629B6">
        <w:rPr>
          <w:rFonts w:ascii="ＭＳ ゴシック" w:eastAsia="ＭＳ ゴシック" w:hAnsi="ＭＳ ゴシック" w:hint="eastAsia"/>
          <w:color w:val="000000"/>
          <w:sz w:val="24"/>
        </w:rPr>
        <w:t>る。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「秦」といふ文字「はだ」なるがゆへに、秦河勝是也。</w:t>
      </w:r>
      <w:r w:rsidR="001629B6" w:rsidRPr="001629B6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</w:p>
    <w:p w14:paraId="0E673685" w14:textId="1D7CC6D4" w:rsidR="001629B6" w:rsidRPr="001629B6" w:rsidRDefault="002323E1" w:rsidP="001629B6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上宮太子、天下少し障りありし時、神代・仏在所の吉例に任て、六十六番の物まねを彼河勝に仰せて、同じく六十六番の面を御作にて、則河勝に与へ給ふ。</w:t>
      </w:r>
      <w:r w:rsidR="001629B6" w:rsidRPr="001629B6">
        <w:rPr>
          <w:rFonts w:ascii="ＭＳ ゴシック" w:eastAsia="ＭＳ ゴシック" w:hAnsi="ＭＳ ゴシック" w:hint="eastAsia"/>
          <w:color w:val="000000"/>
          <w:sz w:val="24"/>
        </w:rPr>
        <w:t>橘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の内裏紫震殿にてこれを勤</w:t>
      </w:r>
      <w:r w:rsidR="001629B6" w:rsidRPr="001629B6">
        <w:rPr>
          <w:rFonts w:ascii="ＭＳ ゴシック" w:eastAsia="ＭＳ ゴシック" w:hAnsi="ＭＳ ゴシック" w:hint="eastAsia"/>
          <w:color w:val="000000"/>
          <w:sz w:val="24"/>
        </w:rPr>
        <w:t>ず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。天下治まり、国静かなり。上宮太子、末代のため、神楽なりしを、「神」といふ文字の片を除けて、旁を残し給ふ。是、日暦の「申」なるがゆへに、「申楽」と名づく。すなはち、楽しみを申によりてなり。又は神楽を分くればなり。</w:t>
      </w:r>
    </w:p>
    <w:p w14:paraId="537B2FF0" w14:textId="15D6CF5C" w:rsidR="00254825" w:rsidRDefault="002323E1" w:rsidP="001A1BC3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彼河勝、</w:t>
      </w:r>
      <w:r w:rsidR="001629B6">
        <w:rPr>
          <w:rFonts w:ascii="ＭＳ ゴシック" w:eastAsia="ＭＳ ゴシック" w:hAnsi="ＭＳ ゴシック" w:hint="eastAsia"/>
          <w:color w:val="000000"/>
          <w:sz w:val="24"/>
        </w:rPr>
        <w:t>欽明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・敏達・用明・崇峻・推古・上宮太子に仕へ奉り、此芸をば子孫に伝へ、化人跡を留めぬによりて、摂津国難波の浦より、うつほ舟に乗りて、風にまかせて西海に出づ。播磨の国坂越の浦に着く。浦人舟を上げて見れば、かた</w:t>
      </w:r>
      <w:r w:rsidR="001629B6">
        <w:rPr>
          <w:rFonts w:ascii="ＭＳ ゴシック" w:eastAsia="ＭＳ ゴシック" w:hAnsi="ＭＳ ゴシック" w:hint="eastAsia"/>
          <w:color w:val="000000"/>
          <w:sz w:val="24"/>
        </w:rPr>
        <w:t>ち</w:t>
      </w:r>
      <w:r w:rsidRPr="001629B6">
        <w:rPr>
          <w:rFonts w:ascii="ＭＳ ゴシック" w:eastAsia="ＭＳ ゴシック" w:hAnsi="ＭＳ ゴシック"/>
          <w:color w:val="000000"/>
          <w:sz w:val="24"/>
        </w:rPr>
        <w:t>人間に変れり。諸人に憑き祟りて奇瑞をなす。則、神と崇めて、国豊也。「大きに荒る</w:t>
      </w:r>
      <w:r w:rsidR="001629B6">
        <w:rPr>
          <w:rFonts w:ascii="ＭＳ ゴシック" w:eastAsia="ＭＳ ゴシック" w:hAnsi="ＭＳ ゴシック" w:hint="eastAsia"/>
          <w:color w:val="000000"/>
          <w:sz w:val="24"/>
        </w:rPr>
        <w:t>る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」と書きて、大荒大明神と名付く。今の代に霊験あら</w:t>
      </w:r>
      <w:r w:rsidR="001629B6"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Pr="001629B6">
        <w:rPr>
          <w:rFonts w:ascii="ＭＳ ゴシック" w:eastAsia="ＭＳ ゴシック" w:hAnsi="ＭＳ ゴシック"/>
          <w:color w:val="000000"/>
          <w:sz w:val="24"/>
        </w:rPr>
        <w:t>也。本地毘沙門天王にてまします。上宮太子、守屋の逆臣を平らげ給し時も、かの河勝が神通方便の手にか</w:t>
      </w:r>
      <w:r w:rsidR="001629B6">
        <w:rPr>
          <w:rFonts w:ascii="ＭＳ ゴシック" w:eastAsia="ＭＳ ゴシック" w:hAnsi="ＭＳ ゴシック" w:hint="eastAsia"/>
          <w:color w:val="000000"/>
          <w:sz w:val="24"/>
        </w:rPr>
        <w:t>か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り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て守屋は失せぬ、と云</w:t>
      </w:r>
      <w:r w:rsidR="001A1BC3">
        <w:rPr>
          <w:rFonts w:ascii="ＭＳ ゴシック" w:eastAsia="ＭＳ ゴシック" w:hAnsi="ＭＳ ゴシック" w:hint="eastAsia"/>
          <w:color w:val="000000"/>
          <w:sz w:val="24"/>
        </w:rPr>
        <w:t>云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。</w:t>
      </w:r>
    </w:p>
    <w:p w14:paraId="06044A86" w14:textId="77777777" w:rsidR="001629B6" w:rsidRDefault="001629B6" w:rsidP="001629B6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</w:p>
    <w:p w14:paraId="7A3A2251" w14:textId="69EB73C9" w:rsidR="008A5BE1" w:rsidRDefault="008A5BE1" w:rsidP="008A5BE1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一、平の都にしては、村上天皇の御宇に、昔の上宮太子の御筆の申楽延年の記を叡覧なるに、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先、神代・仏在所の始まり、月氏・辰旦・日域に伝る狂言綺語を以て、</w:t>
      </w:r>
      <w:r>
        <w:rPr>
          <w:rFonts w:ascii="ＭＳ ゴシック" w:eastAsia="ＭＳ ゴシック" w:hAnsi="ＭＳ ゴシック" w:hint="eastAsia"/>
          <w:color w:val="000000"/>
          <w:sz w:val="24"/>
        </w:rPr>
        <w:t>讃仏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転法輪の因縁を守り、魔縁を退け、福祐を招く。申楽舞を奏すれば、国穏やかに</w:t>
      </w:r>
      <w:r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民静かに、寿命長遠なりと、太子の御筆あら</w:t>
      </w:r>
      <w:r>
        <w:rPr>
          <w:rFonts w:ascii="ＭＳ ゴシック" w:eastAsia="ＭＳ ゴシック" w:hAnsi="ＭＳ ゴシック" w:hint="eastAsia"/>
          <w:color w:val="000000"/>
          <w:sz w:val="24"/>
        </w:rPr>
        <w:t>た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なるによて、村上天皇、申楽を以て</w:t>
      </w:r>
      <w:r>
        <w:rPr>
          <w:rFonts w:ascii="ＭＳ ゴシック" w:eastAsia="ＭＳ ゴシック" w:hAnsi="ＭＳ ゴシック" w:hint="eastAsia"/>
          <w:color w:val="000000"/>
          <w:sz w:val="24"/>
        </w:rPr>
        <w:t>天下の御祈</w:t>
      </w:r>
      <w:r w:rsidR="001A1BC3">
        <w:rPr>
          <w:rFonts w:ascii="ＭＳ ゴシック" w:eastAsia="ＭＳ ゴシック" w:hAnsi="ＭＳ ゴシック" w:hint="eastAsia"/>
          <w:color w:val="000000"/>
          <w:sz w:val="24"/>
        </w:rPr>
        <w:t>禱</w:t>
      </w:r>
      <w:r>
        <w:rPr>
          <w:rFonts w:ascii="ＭＳ ゴシック" w:eastAsia="ＭＳ ゴシック" w:hAnsi="ＭＳ ゴシック" w:hint="eastAsia"/>
          <w:color w:val="000000"/>
          <w:sz w:val="24"/>
        </w:rPr>
        <w:t>たるべきとて、その頃、彼河勝この申楽の芸</w:t>
      </w:r>
      <w:r w:rsidR="001A1BC3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>
        <w:rPr>
          <w:rFonts w:ascii="ＭＳ ゴシック" w:eastAsia="ＭＳ ゴシック" w:hAnsi="ＭＳ ゴシック" w:hint="eastAsia"/>
          <w:color w:val="000000"/>
          <w:sz w:val="24"/>
        </w:rPr>
        <w:t>伝る子孫、秦氏安なり。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六十六番申楽を紫</w:t>
      </w:r>
      <w:r>
        <w:rPr>
          <w:rFonts w:ascii="ＭＳ ゴシック" w:eastAsia="ＭＳ ゴシック" w:hAnsi="ＭＳ ゴシック" w:hint="eastAsia"/>
          <w:color w:val="000000"/>
          <w:sz w:val="24"/>
        </w:rPr>
        <w:t>震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殿にて仕る。その比、紀の権の守と</w:t>
      </w:r>
      <w:r>
        <w:rPr>
          <w:rFonts w:ascii="ＭＳ ゴシック" w:eastAsia="ＭＳ ゴシック" w:hAnsi="ＭＳ ゴシック" w:hint="eastAsia"/>
          <w:color w:val="000000"/>
          <w:sz w:val="24"/>
        </w:rPr>
        <w:t>申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人、才智の人</w:t>
      </w:r>
      <w:r>
        <w:rPr>
          <w:rFonts w:ascii="ＭＳ ゴシック" w:eastAsia="ＭＳ ゴシック" w:hAnsi="ＭＳ ゴシック" w:hint="eastAsia"/>
          <w:color w:val="000000"/>
          <w:sz w:val="24"/>
        </w:rPr>
        <w:t>な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りけ</w:t>
      </w:r>
      <w:r>
        <w:rPr>
          <w:rFonts w:ascii="ＭＳ ゴシック" w:eastAsia="ＭＳ ゴシック" w:hAnsi="ＭＳ ゴシック" w:hint="eastAsia"/>
          <w:color w:val="000000"/>
          <w:sz w:val="24"/>
        </w:rPr>
        <w:t>り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。是は、かの氏安が妹婿なり。これをもあひ伴ひて申楽をす。</w:t>
      </w:r>
    </w:p>
    <w:p w14:paraId="6D5FF071" w14:textId="4FB680E3" w:rsidR="008A5BE1" w:rsidRDefault="00254825" w:rsidP="008A5BE1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その後、六十六番までは一日に勤めがたしとて、その中を選びて、稲経の翁翁面、代経翁三番申楽、父助、これ三を定む。今の代の式三番、是也。則、法・報・応の三身の如来をかたどり奉る所也。式三番の口伝、別紙にあるべし。</w:t>
      </w:r>
    </w:p>
    <w:p w14:paraId="0010EE5A" w14:textId="5AD7B020" w:rsidR="008A5BE1" w:rsidRDefault="00254825" w:rsidP="008A5BE1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秦氏安より、光太郎・金春まで、廿九代の遠孫なり。これ、大和国円満井の座也。同じく、氏安より</w:t>
      </w:r>
      <w:r w:rsidR="008A5BE1">
        <w:rPr>
          <w:rFonts w:ascii="ＭＳ ゴシック" w:eastAsia="ＭＳ ゴシック" w:hAnsi="ＭＳ ゴシック" w:hint="eastAsia"/>
          <w:color w:val="000000"/>
          <w:sz w:val="24"/>
        </w:rPr>
        <w:t>相</w:t>
      </w:r>
      <w:r w:rsidRPr="001629B6">
        <w:rPr>
          <w:rFonts w:ascii="ＭＳ ゴシック" w:eastAsia="ＭＳ ゴシック" w:hAnsi="ＭＳ ゴシック"/>
          <w:color w:val="000000"/>
          <w:sz w:val="24"/>
        </w:rPr>
        <w:t>伝たる聖徳太子の御作の鬼面、春日の御神影、仏舎利、是</w:t>
      </w:r>
      <w:r w:rsidRPr="001629B6">
        <w:rPr>
          <w:rFonts w:ascii="ＭＳ ゴシック" w:eastAsia="ＭＳ ゴシック" w:hAnsi="ＭＳ ゴシック" w:hint="eastAsia"/>
          <w:color w:val="000000"/>
          <w:sz w:val="24"/>
        </w:rPr>
        <w:t>三、この家に伝る所也。</w:t>
      </w:r>
    </w:p>
    <w:p w14:paraId="77E83E70" w14:textId="77777777" w:rsidR="008A5BE1" w:rsidRDefault="008A5BE1" w:rsidP="008A5BE1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p w14:paraId="5D9CEB2E" w14:textId="6ED8FB97" w:rsidR="008A5BE1" w:rsidRDefault="00254825" w:rsidP="008A5BE1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一、当代に於ひて、南都興福寺の維摩会に、講堂にて法味を行ひ給ふ折節、食堂にて舞延年あり。外道を和らげ、魔縁を静む。その間に、食堂前にて彼御経を講給。すなはち祇園精舎の吉例なり。</w:t>
      </w:r>
    </w:p>
    <w:p w14:paraId="4DD5B0C4" w14:textId="3F9E98FD" w:rsidR="00254825" w:rsidRPr="008A5BE1" w:rsidRDefault="00254825" w:rsidP="008A5BE1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然ば、大和国春日興福寺神事行ひとは、二月二日、同五日、宮寺に於ひて、四座の</w:t>
      </w:r>
      <w:r w:rsidR="008A5BE1">
        <w:rPr>
          <w:rFonts w:ascii="ＭＳ ゴシック" w:eastAsia="ＭＳ ゴシック" w:hAnsi="ＭＳ ゴシック" w:hint="eastAsia"/>
          <w:color w:val="000000"/>
          <w:sz w:val="24"/>
        </w:rPr>
        <w:t>申楽</w:t>
      </w:r>
      <w:r w:rsidRPr="001629B6">
        <w:rPr>
          <w:rFonts w:ascii="ＭＳ ゴシック" w:eastAsia="ＭＳ ゴシック" w:hAnsi="ＭＳ ゴシック"/>
          <w:color w:val="000000"/>
          <w:sz w:val="24"/>
        </w:rPr>
        <w:t>、一年中の御神事始めなり。天下太平の御祈</w:t>
      </w:r>
      <w:r w:rsidR="0026616E">
        <w:rPr>
          <w:rFonts w:ascii="ＭＳ ゴシック" w:eastAsia="ＭＳ ゴシック" w:hAnsi="ＭＳ ゴシック" w:hint="eastAsia"/>
          <w:color w:val="000000"/>
          <w:sz w:val="24"/>
        </w:rPr>
        <w:t>禱</w:t>
      </w:r>
      <w:r w:rsidRPr="001629B6">
        <w:rPr>
          <w:rFonts w:ascii="ＭＳ ゴシック" w:eastAsia="ＭＳ ゴシック" w:hAnsi="ＭＳ ゴシック"/>
          <w:color w:val="000000"/>
          <w:sz w:val="24"/>
        </w:rPr>
        <w:t>也。</w:t>
      </w:r>
    </w:p>
    <w:p w14:paraId="74DCE25A" w14:textId="77777777" w:rsidR="0026616E" w:rsidRDefault="0026616E" w:rsidP="00254825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</w:p>
    <w:p w14:paraId="7A846AB0" w14:textId="0356A18D" w:rsidR="00254825" w:rsidRPr="001629B6" w:rsidRDefault="0026616E" w:rsidP="0026616E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</w:t>
      </w:r>
      <w:r w:rsidR="00254825" w:rsidRPr="001629B6">
        <w:rPr>
          <w:rFonts w:ascii="ＭＳ ゴシック" w:eastAsia="ＭＳ ゴシック" w:hAnsi="ＭＳ ゴシック"/>
          <w:color w:val="000000"/>
          <w:sz w:val="24"/>
        </w:rPr>
        <w:t>大和国春日御神事相随申楽四座。</w:t>
      </w:r>
    </w:p>
    <w:p w14:paraId="5A33C60D" w14:textId="6FE12961" w:rsidR="0026616E" w:rsidRDefault="0026616E" w:rsidP="00811CD9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C91580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</w:rPr>
        <w:t>外山　　結崎　　坂戸　　円満井</w:t>
      </w:r>
    </w:p>
    <w:p w14:paraId="220A3ED0" w14:textId="652EC9A8" w:rsidR="0026616E" w:rsidRDefault="0026616E" w:rsidP="00811CD9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一、江州日吉御神事相随申楽三座。</w:t>
      </w:r>
    </w:p>
    <w:p w14:paraId="59BB8A1F" w14:textId="665D3D6C" w:rsidR="00811CD9" w:rsidRPr="001629B6" w:rsidRDefault="00811CD9" w:rsidP="00C91580">
      <w:pPr>
        <w:snapToGrid w:val="0"/>
        <w:spacing w:after="0"/>
        <w:ind w:firstLineChars="300" w:firstLine="720"/>
        <w:rPr>
          <w:rFonts w:ascii="ＭＳ ゴシック" w:eastAsia="ＭＳ ゴシック" w:hAnsi="ＭＳ ゴシック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山階</w:t>
      </w:r>
      <w:r w:rsidRPr="001629B6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1629B6">
        <w:rPr>
          <w:rFonts w:ascii="ＭＳ ゴシック" w:eastAsia="ＭＳ ゴシック" w:hAnsi="ＭＳ ゴシック"/>
          <w:color w:val="000000"/>
          <w:sz w:val="24"/>
        </w:rPr>
        <w:t>下坂　　比叡</w:t>
      </w:r>
    </w:p>
    <w:p w14:paraId="0AAE9A83" w14:textId="5C75D024" w:rsidR="00811CD9" w:rsidRPr="001629B6" w:rsidRDefault="0026616E" w:rsidP="0026616E">
      <w:pPr>
        <w:snapToGrid w:val="0"/>
        <w:spacing w:after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一、伊勢、</w:t>
      </w:r>
      <w:r w:rsidR="00811CD9" w:rsidRPr="001629B6">
        <w:rPr>
          <w:rFonts w:ascii="ＭＳ ゴシック" w:eastAsia="ＭＳ ゴシック" w:hAnsi="ＭＳ ゴシック"/>
          <w:color w:val="000000"/>
          <w:sz w:val="24"/>
        </w:rPr>
        <w:t>主司、二座。</w:t>
      </w:r>
    </w:p>
    <w:p w14:paraId="6C0BBCE6" w14:textId="0B3CB8CB" w:rsidR="0026616E" w:rsidRDefault="0026616E" w:rsidP="00811CD9">
      <w:pPr>
        <w:snapToGrid w:val="0"/>
        <w:spacing w:after="0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一、法勝寺御修正参勤申楽三座</w:t>
      </w:r>
    </w:p>
    <w:p w14:paraId="3CAFFEBF" w14:textId="01A8E7B9" w:rsidR="00811CD9" w:rsidRPr="001629B6" w:rsidRDefault="00811CD9" w:rsidP="00C91580">
      <w:pPr>
        <w:snapToGrid w:val="0"/>
        <w:spacing w:after="0"/>
        <w:ind w:firstLineChars="300" w:firstLine="720"/>
        <w:rPr>
          <w:rFonts w:ascii="ＭＳ ゴシック" w:eastAsia="ＭＳ ゴシック" w:hAnsi="ＭＳ ゴシック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河内住新座　　丹波本座　　摂津法成寺</w:t>
      </w:r>
    </w:p>
    <w:p w14:paraId="46CCB842" w14:textId="0BEA4B92" w:rsidR="00811CD9" w:rsidRDefault="00811CD9" w:rsidP="00C91580">
      <w:pPr>
        <w:snapToGrid w:val="0"/>
        <w:spacing w:after="0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1629B6">
        <w:rPr>
          <w:rFonts w:ascii="ＭＳ ゴシック" w:eastAsia="ＭＳ ゴシック" w:hAnsi="ＭＳ ゴシック"/>
          <w:color w:val="000000"/>
          <w:sz w:val="24"/>
        </w:rPr>
        <w:t>此三座、同賀茂・住吉御神事にも相随。</w:t>
      </w:r>
    </w:p>
    <w:p w14:paraId="609B1BD3" w14:textId="77777777" w:rsidR="0026616E" w:rsidRDefault="0026616E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014E39AB" w14:textId="0B871485" w:rsidR="00A17ADC" w:rsidRPr="00C91580" w:rsidRDefault="00A17ADC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C91580">
        <w:rPr>
          <w:rFonts w:ascii="Times New Roman" w:eastAsia="ＭＳ ゴシック" w:hAnsi="Times New Roman"/>
          <w:color w:val="000000"/>
          <w:sz w:val="24"/>
          <w14:ligatures w14:val="none"/>
        </w:rPr>
        <w:t>奥</w:t>
      </w:r>
      <w:r w:rsidR="0026616E" w:rsidRPr="00C91580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義云</w:t>
      </w:r>
    </w:p>
    <w:p w14:paraId="160DBB9A" w14:textId="77777777" w:rsidR="0026616E" w:rsidRDefault="0026616E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</w:p>
    <w:p w14:paraId="6D6C7C7E" w14:textId="738BAC5D" w:rsidR="00A17ADC" w:rsidRPr="0026616E" w:rsidRDefault="00A17ADC" w:rsidP="0026616E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抑、風姿花伝の条</w:t>
      </w:r>
      <w:r w:rsidR="006501B3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条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、大方、外見の憚、子孫の庭訓のため注すといへども、た</w:t>
      </w:r>
      <w:r w:rsidR="0026616E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望む所の本意とは、当世、この道の輩を見るに、芸のたしなみはをろそかにて、非道</w:t>
      </w:r>
      <w:r w:rsidR="0026616E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のみ行じ、たまたま当芸に至る時も、ただ、一夕の戯笑、一旦の名利に染みて、源を忘て流を失ふ事、道すでに廃る時節かと、これを嘆くのみなり。</w:t>
      </w:r>
      <w:r w:rsidRPr="00A17ADC">
        <w:rPr>
          <w:rFonts w:ascii="ＭＳ ゴシック" w:eastAsia="ＭＳ ゴシック" w:hAnsi="ＭＳ ゴシック"/>
          <w:color w:val="000000"/>
          <w:sz w:val="24"/>
          <w14:ligatures w14:val="none"/>
        </w:rPr>
        <w:t>然</w:t>
      </w:r>
      <w:r w:rsidR="0026616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ば</w:t>
      </w:r>
      <w:r w:rsidRPr="00A17ADC">
        <w:rPr>
          <w:rFonts w:ascii="ＭＳ ゴシック" w:eastAsia="ＭＳ ゴシック" w:hAnsi="ＭＳ ゴシック"/>
          <w:color w:val="000000"/>
          <w:sz w:val="24"/>
          <w14:ligatures w14:val="none"/>
        </w:rPr>
        <w:t>、道をたしなみ、芸を重んずる所私なくば、などか其徳を得ざらん。殊更、此芸、その風を継ぐといへども、自力より出づる振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舞あれば、語にも及がたし。その風を得て、心より</w:t>
      </w:r>
      <w:r w:rsidR="0026616E" w:rsidRPr="0026616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心</w:t>
      </w:r>
      <w:r w:rsidRPr="0026616E">
        <w:rPr>
          <w:rFonts w:ascii="Times New Roman" w:eastAsia="ＭＳ ゴシック" w:hAnsi="Times New Roman"/>
          <w:color w:val="000000"/>
          <w:sz w:val="24"/>
          <w14:ligatures w14:val="none"/>
        </w:rPr>
        <w:t>に伝る花なれば、風姿花伝と名付く。</w:t>
      </w:r>
    </w:p>
    <w:p w14:paraId="34B77A3F" w14:textId="77777777" w:rsidR="0026616E" w:rsidRDefault="0026616E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</w:p>
    <w:p w14:paraId="43DD6E31" w14:textId="1D23A19F" w:rsidR="00A17ADC" w:rsidRPr="00A17ADC" w:rsidRDefault="0026616E" w:rsidP="0026616E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凡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、此道、和州・江州に於いて風体変れり。江州には、幽玄の境を取り立て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て、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物まねを次にして、か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りを本とす。和州には、先物まねを取り立て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て、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物数を尽くして、しかも幽玄の風体ならんと也。然ども、真実の上手は、いづれの風体なりとも洩れたる所あるまじきなり。一向きの風体斗をせん物は、まこと得ぬ人の態なるべし。</w:t>
      </w:r>
    </w:p>
    <w:p w14:paraId="20D937AD" w14:textId="77777777" w:rsidR="00A17ADC" w:rsidRPr="00A17ADC" w:rsidRDefault="00A17ADC" w:rsidP="0026616E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されば、和州の風体、物まね・儀理を本として、あるひは長のあるよそほひ、あるひ</w:t>
      </w:r>
    </w:p>
    <w:p w14:paraId="0184B08F" w14:textId="24076E40" w:rsidR="00A17ADC" w:rsidRDefault="00A17ADC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は怒れる振舞、かくのごとくの物数を、得たる所と人も心得、たしなみも是専なれども、亡父の名を得し盛り</w:t>
      </w:r>
      <w:r w:rsidR="00C91580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静が舞の能、嵯峨の大念仏の女物狂の物まね、殊</w:t>
      </w:r>
      <w:r w:rsidR="00C91580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殊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得たりし風体なれば、天下の褒美・名望を得し事、世以て隠れなし。是、幽玄無上の風体なり。</w:t>
      </w:r>
    </w:p>
    <w:p w14:paraId="6416A2DD" w14:textId="5E0E2631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　又、田楽の風体、ことに各別の事にて、見所も、</w:t>
      </w:r>
      <w:r w:rsidR="0026616E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申楽の</w:t>
      </w:r>
      <w:r w:rsidR="00C91580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風体には</w:t>
      </w:r>
      <w:r w:rsidR="0026616E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批判にも及ばぬと、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みな</w:t>
      </w:r>
      <w:r w:rsidR="0026616E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みな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思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ひ慣れたれども、近代に此道の聖とも聞えし本座の一忠、ことに</w:t>
      </w:r>
      <w:r w:rsidR="0026616E" w:rsidRPr="0026616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ことに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物数を尽くしける中にも、鬼神の物まね、怒れるよそほひ、洩れたる風体なかりけるとこ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そ承しか。然ば、亡父は、常</w:t>
      </w:r>
      <w:r w:rsidR="00C9158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常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、一忠が事を、「我が風体の師なり」と、まさしく申し也。</w:t>
      </w:r>
    </w:p>
    <w:p w14:paraId="1583005F" w14:textId="485BB7CC" w:rsidR="00A17ADC" w:rsidRPr="0026616E" w:rsidRDefault="00A17ADC" w:rsidP="00C91580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されば、た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、人ごとに、或は情識、或は得ぬゆへに、一向きの風体ばかりを得て、十体にわたる所を知らで、よその風体を嫌う也。是は、嫌うにはあらず、た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かなはぬ情識なり。されば、かなはぬゆへに、一体得たる程の名望を、一旦は得たれども、久しき花なければ、天下に許されず。堪能にて、天下の許されを得ん程の物は、いづれの風体をするとも、面白</w:t>
      </w:r>
      <w:r w:rsidR="006B4B9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るべし。風体・形木は面</w:t>
      </w:r>
      <w:r w:rsidR="006B4B9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面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各</w:t>
      </w:r>
      <w:r w:rsidR="006B4B9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各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なれども、面白き所はいづれにもわたるべし。此面白しと見るは花なるべし。是、和州・江州、又は田楽の能にも洩れぬ所也。されば、洩れぬ所を持ちたる為手ならでは、天下の許されを得ん事、あるべからず。</w:t>
      </w:r>
    </w:p>
    <w:p w14:paraId="288459FE" w14:textId="2999EA11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又云、ことごとく物数を極めずとも、仮令、十分に七八分極めたらん上手の、その中にことに得たる風体を、我門弟の形木にし極めたらんが、しかも工夫あらば、これ又、天下の名望を得つべし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さりながら、げには、十分に足らぬ所あらば、都鄙・上下に於ひて、見所の褒貶の沙汰あるべし。</w:t>
      </w:r>
    </w:p>
    <w:p w14:paraId="1AA73260" w14:textId="599066DC" w:rsidR="00A17ADC" w:rsidRPr="0026616E" w:rsidRDefault="00E51CFB" w:rsidP="00E51CF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凡、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能の名望を得る事、品</w:t>
      </w:r>
      <w:r w:rsidR="006B4B9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品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多し。上手は目利かずの心にあひかなふ事難し。下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手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は目利の眼に合ふ事なし。下手にて目利の眼にかなはぬは、不審あるべからず。上手の目利かずの心に合はぬ事、是は、目利か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ず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眼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の及ばぬ所なれども、得たる上手にて工夫あらん為手ならば、又、目利かずの眼にも面白しと見るやうに能をすべし。この工夫と達者とを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lastRenderedPageBreak/>
        <w:t>極めたらん為手をば、花を極めたるとや申べき。されば、此位に至らん為手は、いかに年寄りたりとも、若き花に劣る事あるべからず。されば、この位を得たらん上手こそ、天下にも許され、又、遠国・田舎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人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までも、あまねく面白しとは見るべけれ。此工夫を得たらん為手は、和州へも江州へも、若は田楽の風体までも、人の好み・望みによりて、いづれにもわたる上手なるべし。此たしなみの本意をあらはさんがため、風姿花伝を作する也。</w:t>
      </w:r>
    </w:p>
    <w:p w14:paraId="13B7CC11" w14:textId="5DFA03F4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かやうに申せばとて、我風体の形木のをろそかならむは、ことに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ことに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能の命あるべからず。是、弱き為手なるべし。我風体の形木を極めてこそ、あまねき風体をも知りたるにてはあるべけれ。あまねき風体を心にかけんとて、我形木に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入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ざらん為手は、我が風体を知らぬのみならず、よその風体をも、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確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かにはまして知るまじき也。されば、能弱くて、久しく花はあるべからず。久しく花のなからんは、いづれの風体をも知らぬに同じがるべし。然ば、花伝の花の段に、「物数を尽くし、工夫を極めて後、花の失せぬ所をば知るべし」と言へり。</w:t>
      </w:r>
    </w:p>
    <w:p w14:paraId="1945F7D2" w14:textId="52D4B0D3" w:rsidR="00A17ADC" w:rsidRPr="0026616E" w:rsidRDefault="00A17ADC" w:rsidP="00E51CF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秘義云、抑、芸能とは、諸人の心を和らげて、上下の感をなさむ事、寿福増長の基、遐齢延年の方なるべし。極め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極め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ては、諸道悉寿福延長ならんとなり。殊更この芸、位を極めて、家名を残す事、是、天下の許されなり。是、寿福増長なり。</w:t>
      </w:r>
    </w:p>
    <w:p w14:paraId="7ADDE9C1" w14:textId="3024B3C3" w:rsidR="00A17ADC" w:rsidRPr="0026616E" w:rsidRDefault="00A17ADC" w:rsidP="00BA6A50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しかれども、ことに故実あり。上根上智の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眼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に見ゆる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所、長</w:t>
      </w:r>
      <w:r w:rsidR="00E51CFB">
        <w:rPr>
          <w:rFonts w:ascii="ＭＳ ゴシック" w:eastAsia="ＭＳ ゴシック" w:hAnsi="ＭＳ ゴシック" w:hint="eastAsia"/>
          <w:sz w:val="24"/>
          <w14:ligatures w14:val="none"/>
        </w:rPr>
        <w:t>・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位の極まりたる為手に於きては、相応至極なれば、是非なし。凡、愚か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る輩、遠国・田舎の卑しき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眼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には、この長・位の上れる風体、及がたし。是をいか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すべき。この芸とは、衆人</w:t>
      </w:r>
      <w:r w:rsidR="00E51CF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愛敬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を以て、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一座建立の寿福とせり。故に、あまり及ばぬ風体のみなれば、又諸人の褒美欠けたり。此ために、能に初心を忘れずして、時に応じ、所に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りて、愚かなる眼にもげにもと思ふやうに能をせん事、これ寿福也。よく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よく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此風俗の極めを見るに、貴所・山寺、田舎・遠国、諸社の祭礼に至るまで、をしなべて謗りを得ざらんを、寿福達人の為手とは申べきや。されば、いか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る上手なりとも、衆</w:t>
      </w:r>
      <w:r w:rsidR="006B4B9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人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愛敬欠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け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たる所あら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む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をば、寿福増長の為手とは申がたし。しかれば、亡父は、いかなる田舎・山里の片辺にても、その心を受けて、所の風義を一大事にかけて、芸をせし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り。</w:t>
      </w:r>
    </w:p>
    <w:p w14:paraId="2E932620" w14:textId="1918370C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かやうに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申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せばとて、初心の人、それ程はなにとて左右なく極むべきとて、退屈の儀はあるべからず。この条</w:t>
      </w:r>
      <w:r w:rsidR="00D94F74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条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を心底に宛て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て、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その理をち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ち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と取りて、了簡を以て、我分力に引き合はせて、工夫をいたすべし。</w:t>
      </w:r>
    </w:p>
    <w:p w14:paraId="02ACCC60" w14:textId="38CF6396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凡、今の条</w:t>
      </w:r>
      <w:r w:rsidR="00D94F74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条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・工夫は、初心の人よりは猶上手に於きての故実・工夫なり。たまたま得たる上手になりたる為手も、身を頼み、名に化かされて、此故実なくて、いたづらに名望ほどは寿福欠けたる人多きゆへに、是を嘆くなり。得たる所あれども、工夫なくてはかなはず。得て工夫を極めたらんは、花に種を添へたらんがごとし。</w:t>
      </w:r>
    </w:p>
    <w:p w14:paraId="0465F6FB" w14:textId="1191AE66" w:rsidR="00A17ADC" w:rsidRPr="0026616E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たとひ、天下に許されを得たる程の為手も、力なき因果にて、万一少し廃る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時分ありとも、田舎・遠国の褒美の花失せずば、ふ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と道の絶ふる事はあるべからず。道絶えずば、又天下の時に合ふ事あるべし。</w:t>
      </w:r>
    </w:p>
    <w:p w14:paraId="3A1358B3" w14:textId="2A43D674" w:rsidR="00A17ADC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一、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此寿福増長のたしなみと申せばとて、ひたすら世間の理にか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りて、若欲心に住せば、これ、第一、道の廃るべき因縁なり。道のためのたしなみには、寿福増長あるべし。寿福のためのたしなみには、道まさに廃るべし。道廃らば、寿福をのづから滅すべし。正直円明にして世上万徳の妙花を開く因縁なりと、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たしなむべし。</w:t>
      </w:r>
    </w:p>
    <w:p w14:paraId="60114547" w14:textId="77777777" w:rsidR="00BA6A50" w:rsidRPr="0026616E" w:rsidRDefault="00BA6A50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285E8FA9" w14:textId="365FA509" w:rsidR="00A17ADC" w:rsidRPr="00BA6A50" w:rsidRDefault="00A17ADC" w:rsidP="00BA6A50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凡、花伝の中、年来稽古より始めて、この条</w:t>
      </w:r>
      <w:r w:rsidR="00D94F74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条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を注す所、全自力より出づる才学ならず。幼少より以来、亡父の力を得て人と成りしより、廿余年が間、目に触れ、耳に聞き置しま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ま、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その風を受けて、道のため、家のため、是を作する所、私あら</w:t>
      </w:r>
      <w:r w:rsidR="00BA6A50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む</w:t>
      </w:r>
      <w:r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ものか。</w:t>
      </w:r>
    </w:p>
    <w:p w14:paraId="4EBA190A" w14:textId="60DE0DE3" w:rsidR="00A17ADC" w:rsidRPr="0026616E" w:rsidRDefault="00BA6A50" w:rsidP="00BA6A50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于</w:t>
      </w:r>
      <w:r w:rsidR="00A17ADC" w:rsidRPr="0026616E">
        <w:rPr>
          <w:rFonts w:ascii="ＭＳ ゴシック" w:eastAsia="ＭＳ ゴシック" w:hAnsi="ＭＳ ゴシック"/>
          <w:color w:val="000000"/>
          <w:sz w:val="24"/>
          <w14:ligatures w14:val="none"/>
        </w:rPr>
        <w:t>時応永第九之暦暮春二日馳筆畢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 xml:space="preserve">　　　　　　世阿有判</w:t>
      </w:r>
    </w:p>
    <w:p w14:paraId="5CDCA28C" w14:textId="77777777" w:rsidR="00BA6A50" w:rsidRDefault="00BA6A50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</w:p>
    <w:p w14:paraId="545F7BE2" w14:textId="33094823" w:rsidR="00A17ADC" w:rsidRPr="00D94F74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D94F74">
        <w:rPr>
          <w:rFonts w:ascii="ＭＳ ゴシック" w:eastAsia="ＭＳ ゴシック" w:hAnsi="ＭＳ ゴシック"/>
          <w:color w:val="000000"/>
          <w:sz w:val="24"/>
          <w14:ligatures w14:val="none"/>
        </w:rPr>
        <w:t>花伝第</w:t>
      </w:r>
      <w:r w:rsidR="00BA6A50" w:rsidRPr="00D94F74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六花修</w:t>
      </w:r>
    </w:p>
    <w:p w14:paraId="27B32FB5" w14:textId="77777777" w:rsidR="00BA6A50" w:rsidRDefault="00BA6A50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</w:p>
    <w:p w14:paraId="6DD4A94E" w14:textId="0D2B2633" w:rsidR="00A17ADC" w:rsidRPr="00BA6A50" w:rsidRDefault="00A17ADC" w:rsidP="00BA6A50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一、能の本を書く事、この道の命なり。極めたる才学の力なけれども、た</w:t>
      </w:r>
      <w:r w:rsidR="00BA6A50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工み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に</w:t>
      </w:r>
      <w:r w:rsidR="00BA6A50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よ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りて、よき能にはなるもの也。</w:t>
      </w:r>
    </w:p>
    <w:p w14:paraId="55A38D96" w14:textId="0FF4DA8F" w:rsidR="00A17ADC" w:rsidRPr="00BA6A50" w:rsidRDefault="00A17ADC" w:rsidP="00A17ADC">
      <w:pPr>
        <w:snapToGrid w:val="0"/>
        <w:spacing w:after="0" w:line="240" w:lineRule="auto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　大かたの風体、序破急の段に見えたり。ことさら、脇の申楽、本説正しくて、開口より、その謂れと、やがて人の知るごとくならんずる来歴を書くべし。さのみに細かなる風体を尽くさずとも、大かたのか</w:t>
      </w:r>
      <w:r w:rsidR="00BA6A50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り直に下りたらんが、指寄り花</w:t>
      </w:r>
      <w:r w:rsidR="00D94F74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花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とあるやう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に、脇の申楽をば書くべし。又、番数に至りぬれば、いかにも</w:t>
      </w:r>
      <w:r w:rsidR="00BA6A50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いかにも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、言葉・風体を尽くして、細かに書くべし。</w:t>
      </w:r>
    </w:p>
    <w:p w14:paraId="076D04F3" w14:textId="0D9953F3" w:rsidR="00A17ADC" w:rsidRPr="00A17ADC" w:rsidRDefault="00A17ADC" w:rsidP="0010662A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仮令、名所・旧跡の題目ならば、その所によりたらんずる詩歌の、言葉の耳近からんを、能の詰め所に寄すべし。為手の言葉にも風情にもかからざらん所には、肝要の言葉をば載すべからず。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な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にとしても、見物衆は、見る所も聞く所も、上手をならでは心にかけず。さるほどに、棟梁の面白き言葉・振り、目にさゑぎり、心に浮かめば、見聞く人、すなはち感を催すなり。これ、第一、能を作る手立なり。</w:t>
      </w:r>
    </w:p>
    <w:p w14:paraId="4D4876D4" w14:textId="3E540D42" w:rsidR="00A17ADC" w:rsidRPr="00A17ADC" w:rsidRDefault="00A17ADC" w:rsidP="0010662A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た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</w:t>
      </w:r>
      <w:r w:rsidR="00D94F7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優しくて、理のすなはちに聞ゆるやうならんずる、詩歌の言葉を取るべし。優しき言葉を振りに合わすれば、ふしぎに、をのづから、人体も幽玄の風情になる物也。硬りたる言葉は、振りに応ぜず。しかあれども、硬き言葉の耳遠きが、又よき所あるべし。それは、本木の人体よりて似合ふべし。漢家・本朝の来歴に従</w:t>
      </w:r>
      <w:r w:rsidR="00D94F7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つ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て心得分くべし。た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だ、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卑しく俗なる言葉、風体悪き能になる物也。</w:t>
      </w:r>
    </w:p>
    <w:p w14:paraId="7E208F74" w14:textId="2D119713" w:rsidR="00A17ADC" w:rsidRPr="0010662A" w:rsidRDefault="00A17ADC" w:rsidP="00A17ADC">
      <w:pPr>
        <w:snapToGrid w:val="0"/>
        <w:spacing w:after="0" w:line="240" w:lineRule="auto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　しかれば、よき能と申は、本説正しく、めづらしき風体にて、詰め所ありて、か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かり幽玄ならんを、第一とすべし。風体はめづらしからねども、わづらはしくもなく、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直に下りたるが、面白き所あらんを、第二とすべし。これは、おほよその定めなり。た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能は、一風情、上手の手にか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り、便りだにあらば、面白かるべし。番数を尽くし、日を重ぬれば、たとひ悪き能も、めづらしくし替へ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し替へ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色取れば、面白く見ゆべし。されば、能は、た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時分・入れ場なり。悪き能とて捨つべからず。為手の心</w:t>
      </w:r>
      <w:r w:rsidRPr="00A17ADC">
        <w:rPr>
          <w:rFonts w:ascii="Times New Roman" w:eastAsia="ＭＳ ゴシック" w:hAnsi="Times New Roman"/>
          <w:color w:val="000000"/>
          <w:sz w:val="23"/>
          <w:szCs w:val="22"/>
          <w14:ligatures w14:val="none"/>
        </w:rPr>
        <w:t>づかいなるべし。</w:t>
      </w:r>
    </w:p>
    <w:p w14:paraId="4085FCC6" w14:textId="581074DE" w:rsidR="0010662A" w:rsidRPr="0010662A" w:rsidRDefault="00A17ADC" w:rsidP="0010662A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た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し、こ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に様あり。善悪にすまじき能あるべし。いかなる物まねなればとて、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仮令、老尼・姥・老僧などの形にて、さのみは狂い怒る事あるべからず。又、怒れ</w:t>
      </w:r>
      <w:r w:rsidRPr="00A17ADC">
        <w:rPr>
          <w:rFonts w:ascii="Times New Roman" w:eastAsia="ＭＳ ゴシック" w:hAnsi="Times New Roman"/>
          <w:color w:val="000000"/>
          <w:szCs w:val="22"/>
          <w14:ligatures w14:val="none"/>
        </w:rPr>
        <w:t>る人体にて、幽</w:t>
      </w:r>
      <w:r w:rsidRPr="00D94F74">
        <w:rPr>
          <w:rFonts w:ascii="Times New Roman" w:eastAsia="ＭＳ ゴシック" w:hAnsi="Times New Roman"/>
          <w:color w:val="000000"/>
          <w:sz w:val="24"/>
          <w14:ligatures w14:val="none"/>
        </w:rPr>
        <w:t>玄の物まね、これ同じ。これを、まことのゑせ能、きやうさうとは</w:t>
      </w:r>
      <w:r w:rsidR="0010662A" w:rsidRPr="00D94F7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申べし。此心、二の巻の物</w:t>
      </w:r>
      <w:r w:rsidR="0010662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狂の段に申たり。</w:t>
      </w:r>
    </w:p>
    <w:p w14:paraId="257634A4" w14:textId="7E18AFBA" w:rsidR="00A17ADC" w:rsidRPr="00A17ADC" w:rsidRDefault="00A17ADC" w:rsidP="0010662A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又、一さいの事に、相応なくば成就あるべからず。よき本木の能を、上手のしたらんが、しかも出で来たらんを、相応とは申べし。されば、よき能を上手のせん事、などか出で来ざらんと、皆人思ひ慣れたれ共、ふしぎに、出で来ぬことある物也。これを、目利は見分けて、為手の咎もなき事を知れども、た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大かたの人は、能も悪く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為手もそれほどにはなしと見る也。抑、よき能を上手のせん事、なにとて出で来ぬやらんと</w:t>
      </w:r>
      <w:r w:rsidR="0010662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工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夫するに、もし、時分の陰陽の和せぬ所か。又は花の公案なきゆへか。不審なを残れり。</w:t>
      </w:r>
    </w:p>
    <w:p w14:paraId="52480EFE" w14:textId="77777777" w:rsidR="0010662A" w:rsidRDefault="0010662A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</w:p>
    <w:p w14:paraId="6E42AABB" w14:textId="7C03B4A9" w:rsidR="00A17ADC" w:rsidRPr="00A17ADC" w:rsidRDefault="0010662A" w:rsidP="00B0142D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一、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作者の思ひ分くべき事あり。ひたすら静かなる本木の音曲ばかりなると、又、舞・はたらきのみなるとは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一向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き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なれば、書きよき物なり。音曲にてはたらく能あるべし。これ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一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大事也。真実面白しと感をなすは、これ也。聞く所は耳近に、面白き言葉にて、節のか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りよくて、文字移りの美しく続きたらんが、ことさら、風情を持ちたる詰めをたしなみて書くべし。この数</w:t>
      </w:r>
      <w:r w:rsidR="007B339E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数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相応する所にて、諸人一同に感をなす也。</w:t>
      </w:r>
    </w:p>
    <w:p w14:paraId="53818B98" w14:textId="463C2BC7" w:rsidR="00A17ADC" w:rsidRPr="00B0142D" w:rsidRDefault="00A17ADC" w:rsidP="00B0142D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さるほどに、細かに知るべきことあり。風情を博士にて音曲をする為手は、初心の所なり。音曲よ</w:t>
      </w:r>
      <w:r w:rsidR="00B0142D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り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はたらきの生ずるは、功入りたるゆへ也。音曲は聞く所、風体は見る所也。一さいの事は、謂れを道にしてこそ、よろづの風情にはなるべき理なれ。謂れをあらはすは言葉なり。さるほどに、音曲は体なり、風情は用なり。しかれば、音曲よりはたらきの生ずるは、順也。はたらきにて音曲をするは</w:t>
      </w:r>
      <w:r w:rsidR="00B0142D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逆なり。諸道・諸事に於いて、順・逆とこそ下るべけれ。逆・順とはあるべからず。返</w:t>
      </w:r>
      <w:r w:rsidR="007B339E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返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、音曲の言葉</w:t>
      </w:r>
      <w:r w:rsidR="00B0142D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の便りを以て、風体を色取り給べき也。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これ、音曲・はたらき一心になる稽古なり。</w:t>
      </w:r>
    </w:p>
    <w:p w14:paraId="7F12E652" w14:textId="49F8A11C" w:rsidR="00A17ADC" w:rsidRDefault="00A17ADC" w:rsidP="00B0142D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lastRenderedPageBreak/>
        <w:t>さるほどに、能を書く所に又工夫あり。音曲よりはたらきを生ぜさせんがため、書く所をば、風情を本に書くべし。風情を本に書きて、さて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そ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の言葉を謡ふ時には、風情をのづから生ずべし。しかれば、書く所をば、風情を先立て</w:t>
      </w:r>
      <w:r w:rsidR="007B339E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て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しかも謡の節・かかりよきやうにたしなむべし。さて、当座の芸能に至る時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は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、又、音曲を先とすべし。かやうにたしなみて、功入りぬれば、謡ふも風情、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舞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ふも音曲になりて、万曲一心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た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る達者となるべし</w:t>
      </w:r>
      <w:r w:rsidR="00B0142D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。これ又、作者の高名也。</w:t>
      </w:r>
    </w:p>
    <w:p w14:paraId="5645FA6E" w14:textId="77777777" w:rsidR="00B0142D" w:rsidRPr="00A17ADC" w:rsidRDefault="00B0142D" w:rsidP="00B0142D">
      <w:pPr>
        <w:snapToGrid w:val="0"/>
        <w:spacing w:after="0" w:line="240" w:lineRule="auto"/>
        <w:jc w:val="both"/>
        <w:rPr>
          <w:sz w:val="21"/>
          <w:szCs w:val="22"/>
          <w14:ligatures w14:val="none"/>
        </w:rPr>
      </w:pPr>
    </w:p>
    <w:p w14:paraId="08E850EC" w14:textId="716113F0" w:rsidR="00A17ADC" w:rsidRPr="00A17ADC" w:rsidRDefault="00A17ADC" w:rsidP="00A17ADC">
      <w:pPr>
        <w:snapToGrid w:val="0"/>
        <w:spacing w:after="0" w:line="240" w:lineRule="auto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一、能に、強き・幽玄、弱き・荒きを知る事。大かたは見えたることなれば、たやすきやうなれ共、真実これを知らぬに</w:t>
      </w:r>
      <w:r w:rsidR="0049254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りて、弱く、荒き為手多し。</w:t>
      </w:r>
    </w:p>
    <w:p w14:paraId="4F85066B" w14:textId="39611019" w:rsidR="00A17ADC" w:rsidRPr="00A17ADC" w:rsidRDefault="00A17ADC" w:rsidP="00A17ADC">
      <w:pPr>
        <w:snapToGrid w:val="0"/>
        <w:spacing w:after="0" w:line="240" w:lineRule="auto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　まづ、一さいの物まねに、偽る所にて、荒くも弱くもなると知るべし。この堺、よ</w:t>
      </w:r>
      <w:r w:rsidR="0049254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きほ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どの工夫にては紛るべし。よく</w:t>
      </w:r>
      <w:r w:rsidR="0049254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よく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、心底を分けて案じ納むべき事也。</w:t>
      </w:r>
    </w:p>
    <w:p w14:paraId="257D1918" w14:textId="36CC26B9" w:rsidR="00A17ADC" w:rsidRPr="0049254A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　まづ、弱かるべき事を強くするは、偽りなれば、これ荒きなり。強かるべき事に強きは、これ強き也。荒きにはあらず。もし、強かるべきことを幽玄にせんとて、物まね似たらず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ば、幽玄にはなくて、これ弱き也。さるほどに、た</w:t>
      </w:r>
      <w:r w:rsidR="0049254A" w:rsidRP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物まねにまかせて、その物にな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り入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て、偽りなくば、荒くも弱くもあるま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じ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きなり。</w:t>
      </w:r>
    </w:p>
    <w:p w14:paraId="4DBBE3E9" w14:textId="416664BC" w:rsidR="00A17ADC" w:rsidRPr="0049254A" w:rsidRDefault="00A17ADC" w:rsidP="0049254A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又、強かるべき理過ぎて強きは、ことさら荒きな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。幽玄の風体よりなを優しくせんとせば、これ、ことさら弱きなり。</w:t>
      </w:r>
    </w:p>
    <w:p w14:paraId="58A6E360" w14:textId="25F25318" w:rsidR="00A17ADC" w:rsidRPr="0049254A" w:rsidRDefault="0049254A" w:rsidP="0049254A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の分け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目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をよく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よく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見るに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、幽玄と強きと、別に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あるものと心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得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るゆへに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、迷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ふ也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この二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、そ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の物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の体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にあり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。た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とへば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人に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於いて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、女御・更衣、又は遊女・好色・美男、草木には花の類、かやうの数</w:t>
      </w:r>
      <w:r w:rsidR="007B339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数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は、その形幽玄の物なり。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又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、ある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いは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物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のふ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・荒夷、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あるいは鬼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・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、草木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にも松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・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かやうの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数</w:t>
      </w:r>
      <w:r w:rsidR="007B339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数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類は、強き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物と申べきか。かやうの万物の品</w:t>
      </w:r>
      <w:r w:rsidR="007B339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品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を、よくし似せたらんは、幽玄の物まねは幽玄になり、強きはをのづから強かるべし。この分け目をば宛てがはずして、た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幽玄にせんと斗心得て、物まねおろそかなれば、それに似ず。似ぬをば知らで、幽玄にする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ぞ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と思ふ心、これ弱きなり。されば、遊女・美男などの物まねをよく似せたらば、をのづから幽玄なるべし。た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="00A17ADC"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、似せんと斗思ふべし。又、強き事をも、よく似せたらんは、をのづから強かるべし。</w:t>
      </w:r>
    </w:p>
    <w:p w14:paraId="2CDF01CB" w14:textId="0719792D" w:rsidR="00A17ADC" w:rsidRPr="0049254A" w:rsidRDefault="00A17ADC" w:rsidP="0049254A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た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し、心得べき事あり。力なく、この道は見所を本にする態なれば、その当世当世の風儀にて、幽玄をもてあそぶ見物衆の前にては、強き方をば、少し物まねには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づるるとも、幽玄の方へは遣らせ給ふべし。</w:t>
      </w:r>
    </w:p>
    <w:p w14:paraId="1B2F416F" w14:textId="47768C07" w:rsidR="00A17ADC" w:rsidRPr="0049254A" w:rsidRDefault="00A17ADC" w:rsidP="0049254A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この工夫を以て、作者又心得べきことあり。いかにも、申楽の本木には、幽玄ならん人体、まして心・言葉をも優しからんを、たしなみて書くべし。それに偽りなくば、をのづから幽玄の為手と見ゆべし。幽玄の理を知り極めぬれば、をのれと強き所をも知るべし。されば、一さいの似せ事をよく似すれば、よそ目に危き所なし。危からぬは強きなり。</w:t>
      </w:r>
    </w:p>
    <w:p w14:paraId="1FB5C7AD" w14:textId="0E416CC8" w:rsidR="00A17ADC" w:rsidRPr="0049254A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しかれば、ち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ち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とある言葉の響きにも、「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靡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き」「臥す」「帰る」「寄る」などいふ言葉は、柔かなれば、をのづから余情になるやうなり。「落つる」「崩る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」「破る</w:t>
      </w:r>
      <w:r w:rsidR="0049254A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 w:rsidRPr="0049254A">
        <w:rPr>
          <w:rFonts w:ascii="ＭＳ ゴシック" w:eastAsia="ＭＳ ゴシック" w:hAnsi="ＭＳ ゴシック" w:hint="eastAsia"/>
          <w:sz w:val="24"/>
          <w14:ligatures w14:val="none"/>
        </w:rPr>
        <w:t>「転ぶ」など申は、強き響きなれば、振りも強がるべし。</w:t>
      </w:r>
    </w:p>
    <w:p w14:paraId="49122378" w14:textId="7C092D97" w:rsidR="00A17ADC" w:rsidRPr="0049254A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9254A">
        <w:rPr>
          <w:rFonts w:ascii="ＭＳ ゴシック" w:eastAsia="ＭＳ ゴシック" w:hAnsi="ＭＳ ゴシック" w:hint="eastAsia"/>
          <w:sz w:val="24"/>
          <w14:ligatures w14:val="none"/>
        </w:rPr>
        <w:t xml:space="preserve">　さるほどに、強き・幽玄と</w:t>
      </w:r>
      <w:r w:rsidR="0049254A">
        <w:rPr>
          <w:rFonts w:ascii="ＭＳ ゴシック" w:eastAsia="ＭＳ ゴシック" w:hAnsi="ＭＳ ゴシック" w:hint="eastAsia"/>
          <w:sz w:val="24"/>
          <w14:ligatures w14:val="none"/>
        </w:rPr>
        <w:t>申</w:t>
      </w:r>
      <w:r w:rsidRPr="0049254A">
        <w:rPr>
          <w:rFonts w:ascii="ＭＳ ゴシック" w:eastAsia="ＭＳ ゴシック" w:hAnsi="ＭＳ ゴシック" w:hint="eastAsia"/>
          <w:sz w:val="24"/>
          <w14:ligatures w14:val="none"/>
        </w:rPr>
        <w:t>は、別にあるものにあらず、た</w:t>
      </w:r>
      <w:r w:rsidR="0049254A">
        <w:rPr>
          <w:rFonts w:ascii="ＭＳ ゴシック" w:eastAsia="ＭＳ ゴシック" w:hAnsi="ＭＳ ゴシック" w:hint="eastAsia"/>
          <w:sz w:val="24"/>
          <w14:ligatures w14:val="none"/>
        </w:rPr>
        <w:t>だ</w:t>
      </w:r>
      <w:r w:rsidRPr="0049254A">
        <w:rPr>
          <w:rFonts w:ascii="ＭＳ ゴシック" w:eastAsia="ＭＳ ゴシック" w:hAnsi="ＭＳ ゴシック" w:hint="eastAsia"/>
          <w:sz w:val="24"/>
          <w14:ligatures w14:val="none"/>
        </w:rPr>
        <w:t>物ま</w:t>
      </w:r>
      <w:r w:rsidR="0049254A">
        <w:rPr>
          <w:rFonts w:ascii="ＭＳ ゴシック" w:eastAsia="ＭＳ ゴシック" w:hAnsi="ＭＳ ゴシック" w:hint="eastAsia"/>
          <w:sz w:val="24"/>
          <w14:ligatures w14:val="none"/>
        </w:rPr>
        <w:t>ね</w:t>
      </w:r>
      <w:r w:rsidRPr="0049254A">
        <w:rPr>
          <w:rFonts w:ascii="ＭＳ ゴシック" w:eastAsia="ＭＳ ゴシック" w:hAnsi="ＭＳ ゴシック" w:hint="eastAsia"/>
          <w:sz w:val="24"/>
          <w14:ligatures w14:val="none"/>
        </w:rPr>
        <w:t>の直なる所、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弱き・荒きは、物まねにはづる</w:t>
      </w:r>
      <w:r w:rsidR="00523CB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所</w:t>
      </w:r>
      <w:r w:rsidR="00523CB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知るべし。</w:t>
      </w:r>
    </w:p>
    <w:p w14:paraId="33C08FCE" w14:textId="472DAB3D" w:rsidR="00A17ADC" w:rsidRPr="00523CB9" w:rsidRDefault="00A17ADC" w:rsidP="00523CB9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この宛てがいを以て、作者も、発端の句、一声・和歌などに、人体の物まねに</w:t>
      </w:r>
      <w:r w:rsidR="00523CB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りて、いかにも幽玄なる余情・便りを求むる所に、荒き言葉を書き入れ、思ひの外にいりほがなる梵語・漢音などを載せたらんは、作者の僻事なり。定めて、言葉のま</w:t>
      </w:r>
      <w:r w:rsidR="00523CB9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</w:t>
      </w:r>
      <w:r w:rsidRPr="0049254A">
        <w:rPr>
          <w:rFonts w:ascii="ＭＳ ゴシック" w:eastAsia="ＭＳ ゴシック" w:hAnsi="ＭＳ ゴシック"/>
          <w:color w:val="000000"/>
          <w:sz w:val="24"/>
          <w14:ligatures w14:val="none"/>
        </w:rPr>
        <w:t>に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風情をせば、人体に似合はぬ所あるべし。た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し、堪能の人は、この違い目を心得て、けうがる故実にて、なだらかなるやうにしなすべし。それは為手の高名なり。作者の僻事は逃るべからず。又、作者は心得て書けども、もし為手の心なからんに至りては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沙汰の外なるべし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。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これはかくのごとし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。</w:t>
      </w:r>
    </w:p>
    <w:p w14:paraId="05E039C5" w14:textId="2FE64AD7" w:rsidR="00A17ADC" w:rsidRDefault="00A17ADC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　又、能に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よ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りて、さして細かに言葉・義理にか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らで、大様にすべき能あるべし。さや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lastRenderedPageBreak/>
        <w:t>うの能をば、直に舞い謡い、振りをもする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する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となだらかにすべし。かや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う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なる能を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又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細かにするは、下手の態なり。これ又能の下る所と知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べし。しかれば、よき言葉・余情を求むるも、義理・詰め所のなくてはかなはぬ能に至りての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也。直なる能には、たとひ、幽玄の人体にて硬き言葉を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謡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ふとも、音曲のか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りだに確やかならば、これ、よかるべし。これすなはち、能の本様と心得べき事なり。た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返</w:t>
      </w:r>
      <w:r w:rsidR="0076495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返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かや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うの条</w:t>
      </w:r>
      <w:r w:rsidR="0076495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条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を極め尽くして、さて大様にするならでは、能の庭訓あるべからず。</w:t>
      </w:r>
    </w:p>
    <w:p w14:paraId="6BE3275C" w14:textId="77777777" w:rsidR="00523CB9" w:rsidRPr="00523CB9" w:rsidRDefault="00523CB9" w:rsidP="00A17ADC">
      <w:pPr>
        <w:snapToGrid w:val="0"/>
        <w:spacing w:after="0" w:line="240" w:lineRule="auto"/>
        <w:jc w:val="both"/>
        <w:rPr>
          <w:sz w:val="21"/>
          <w:szCs w:val="22"/>
          <w14:ligatures w14:val="none"/>
        </w:rPr>
      </w:pPr>
    </w:p>
    <w:p w14:paraId="0614E6DA" w14:textId="76B6DCA3" w:rsidR="00A17ADC" w:rsidRPr="00A17ADC" w:rsidRDefault="00A17ADC" w:rsidP="00523CB9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一、能のよき・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悪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しきに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つ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けて、為手の位によりて、相応の所を知るべき也。</w:t>
      </w:r>
    </w:p>
    <w:p w14:paraId="108278B3" w14:textId="28C6977B" w:rsidR="00A17ADC" w:rsidRPr="00523CB9" w:rsidRDefault="00A17ADC" w:rsidP="00523CB9">
      <w:pPr>
        <w:snapToGrid w:val="0"/>
        <w:spacing w:after="0" w:line="240" w:lineRule="auto"/>
        <w:ind w:firstLineChars="100" w:firstLine="240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文字・風体を求めずして、大様なる能の、本説ことに正しくて、大きに位の上れる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能あるべし。かやうなる能は、見所さほど細かになき事あり。これには、よきほどの上手も似合はぬ事あり。たとひ、これに相応するほどの無上</w:t>
      </w:r>
      <w:r w:rsidR="00523CB9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上手なりとも、又、目利・大所にてなくば、よく出で来る事あるべからず。これ、能の位、為手の位、目利・在所・時分、ことごとく相応せずば、出で来る事は左右な</w:t>
      </w:r>
      <w:r w:rsidR="00523CB9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あるまじき也。</w:t>
      </w:r>
    </w:p>
    <w:p w14:paraId="584B747A" w14:textId="1CFBB480" w:rsidR="00A17ADC" w:rsidRPr="00523CB9" w:rsidRDefault="00A17ADC" w:rsidP="00A17ADC">
      <w:pPr>
        <w:snapToGrid w:val="0"/>
        <w:spacing w:after="0" w:line="240" w:lineRule="auto"/>
        <w:jc w:val="both"/>
        <w:rPr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　又、小さぎ能の、さしたる本説にてはなけれ共、幽玄なるが、細</w:t>
      </w:r>
      <w:r w:rsidR="0076495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細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としたる能あり。これは、初心の為手にも似合ふ物也。在所も、自然、片辺りの神事、夜などの庭に相応すべし。よきほどの見手も、能の為手も、これに迷ひて、自然、田舎・小所の庭にて面白ければ、その心慣らひにて、押し出だしたる大所、貴人の御前などにて、あるいはひいき興行して、思ひの外に能悪ければ、為手にも名を折らせ、我も面目なき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ある物なり。</w:t>
      </w:r>
    </w:p>
    <w:p w14:paraId="3CFB98F1" w14:textId="7A8F52D4" w:rsidR="00A17ADC" w:rsidRPr="00A17ADC" w:rsidRDefault="00A17ADC" w:rsidP="00A17ADC">
      <w:pPr>
        <w:snapToGrid w:val="0"/>
        <w:spacing w:after="0" w:line="240" w:lineRule="auto"/>
        <w:jc w:val="both"/>
        <w:rPr>
          <w:sz w:val="21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　しかれば、かやうなる品</w:t>
      </w:r>
      <w:r w:rsidR="0076495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・所</w:t>
      </w:r>
      <w:r w:rsidR="0076495A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所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を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限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らで、甲乙なからんほどの為手ならでは、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無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上の花を極めたる上手とは申べからず。さるほどに、いかなる座敷にも相応するほどの上手に至りては、是非なし。</w:t>
      </w:r>
    </w:p>
    <w:p w14:paraId="54F17956" w14:textId="77777777" w:rsidR="00523CB9" w:rsidRDefault="00A17ADC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747474"/>
          <w:sz w:val="24"/>
          <w:szCs w:val="22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　又、為手に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よ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りて、上手ほどは能を知らぬ為手もあり、能よりは能を知るもあり。貴所・大所などにて、上手なれ共、能をし違へ、ち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ち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のあるは、、能を知らぬゆへ也。又、それほどに達者にもなく、物少ななる為手の、申さば初心なるが、大庭にても花失せず、諸人の褒美いや増しにて、さのみに斑のなからんは、為手よりは能を知りたるゆへなるべ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し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 xml:space="preserve">。　　　　　　　　　　　　　　　　　　　　　　　　　</w:t>
      </w:r>
      <w:r w:rsidR="00523CB9">
        <w:rPr>
          <w:rFonts w:ascii="Times New Roman" w:eastAsia="ＭＳ ゴシック" w:hAnsi="Times New Roman" w:hint="eastAsia"/>
          <w:color w:val="747474"/>
          <w:sz w:val="24"/>
          <w:szCs w:val="22"/>
          <w14:ligatures w14:val="none"/>
        </w:rPr>
        <w:t xml:space="preserve">　　</w:t>
      </w:r>
    </w:p>
    <w:p w14:paraId="49694BD6" w14:textId="7FB6AAB3" w:rsidR="00A17ADC" w:rsidRDefault="00A17ADC" w:rsidP="00950D1B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さるほどに、この両様の為手を、とり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どり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に申事あり。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し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かれ共、貴所・大庭などにて、あまねく能のよからんは、名望長久なるべし。さあらんにとりては、上手の、達者ほどは我が能を知らざらんよりは、少し足らぬ為手なりとも、能を知りたらんは、一座建立の棟梁には勝るべきか。能を知りたる為手は、我が手柄の足らぬ所をも知るゆへに、大事の能に、かなはぬ事をば斟酌して、得たる風体ばかりを先立て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て、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仕立よければ、見所の褒美かならずあるべし。さて、かなはぬ所をば、小所・片辺りの能にし慣らふべし。かやうに稽古すれば、かなはぬ所も、功入れば、自然</w:t>
      </w:r>
      <w:r w:rsidR="00523CB9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自然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にかなふ時分あるべし。さるほどに、終には、能に嵩</w:t>
      </w:r>
      <w:r w:rsidR="00950D1B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も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出で来、垢も落ちて、いよ</w:t>
      </w:r>
      <w:r w:rsidR="00950D1B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いよ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名望も一座も繁昌する時は、定めて、年行くまで花は残るべし。これ、初心より能を知るゆへ也。能を知る心にて、公案を尽くして見ば、花の種を知るべし。しかれども、</w:t>
      </w:r>
      <w:r w:rsidR="00950D1B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この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両様は、あまねく人の心</w:t>
      </w:r>
      <w:r w:rsidR="00686D6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心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にて、勝負をば定め給べ</w:t>
      </w:r>
      <w:r w:rsidR="00950D1B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し。</w:t>
      </w:r>
    </w:p>
    <w:p w14:paraId="08F52D64" w14:textId="77777777" w:rsidR="00950D1B" w:rsidRPr="00950D1B" w:rsidRDefault="00950D1B" w:rsidP="00950D1B">
      <w:pPr>
        <w:snapToGrid w:val="0"/>
        <w:spacing w:after="0" w:line="240" w:lineRule="auto"/>
        <w:ind w:firstLineChars="100" w:firstLine="210"/>
        <w:jc w:val="both"/>
        <w:rPr>
          <w:sz w:val="21"/>
          <w:szCs w:val="22"/>
          <w14:ligatures w14:val="none"/>
        </w:rPr>
      </w:pPr>
    </w:p>
    <w:p w14:paraId="678F3212" w14:textId="5F1E3B75" w:rsidR="00A17ADC" w:rsidRPr="00A17ADC" w:rsidRDefault="00A17ADC" w:rsidP="00950D1B">
      <w:pPr>
        <w:snapToGrid w:val="0"/>
        <w:spacing w:after="0" w:line="240" w:lineRule="auto"/>
        <w:ind w:firstLineChars="200" w:firstLine="48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花修　</w:t>
      </w:r>
      <w:r w:rsidR="00950D1B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已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上。</w:t>
      </w:r>
    </w:p>
    <w:p w14:paraId="7F1FF5F0" w14:textId="77777777" w:rsidR="00950D1B" w:rsidRDefault="00950D1B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</w:p>
    <w:p w14:paraId="195959EE" w14:textId="0D52B5E7" w:rsidR="00A17ADC" w:rsidRDefault="00A17ADC" w:rsidP="00950D1B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此条</w:t>
      </w:r>
      <w:r w:rsidR="00686D6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条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、心ざしの芸人より外は、一見をも許すべから</w:t>
      </w:r>
      <w:r w:rsidR="00950D1B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 xml:space="preserve">ず。　　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世阿（花押）</w:t>
      </w:r>
    </w:p>
    <w:p w14:paraId="6F66E9E2" w14:textId="77777777" w:rsidR="00950D1B" w:rsidRPr="00A17ADC" w:rsidRDefault="00950D1B" w:rsidP="00950D1B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</w:p>
    <w:p w14:paraId="13DBCCDD" w14:textId="2146EC56" w:rsidR="00A17ADC" w:rsidRPr="00686D62" w:rsidRDefault="00A17ADC" w:rsidP="00A17ADC">
      <w:pPr>
        <w:snapToGrid w:val="0"/>
        <w:spacing w:after="0" w:line="240" w:lineRule="auto"/>
        <w:jc w:val="both"/>
        <w:rPr>
          <w:sz w:val="24"/>
          <w14:ligatures w14:val="none"/>
        </w:rPr>
      </w:pPr>
      <w:r w:rsidRPr="00686D62">
        <w:rPr>
          <w:rFonts w:ascii="Times New Roman" w:eastAsia="ＭＳ ゴシック" w:hAnsi="Times New Roman"/>
          <w:color w:val="000000"/>
          <w:sz w:val="24"/>
          <w14:ligatures w14:val="none"/>
        </w:rPr>
        <w:t>花伝第七別紙口伝</w:t>
      </w:r>
    </w:p>
    <w:p w14:paraId="37164DFB" w14:textId="77777777" w:rsidR="00950D1B" w:rsidRDefault="00950D1B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</w:p>
    <w:p w14:paraId="5CAA597B" w14:textId="0DA8CEA9" w:rsidR="00A17ADC" w:rsidRPr="00FC3CC4" w:rsidRDefault="00A95716" w:rsidP="00FC3CC4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この</w:t>
      </w:r>
      <w:r w:rsidR="008351C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口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伝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知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ること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まづ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、仮令、花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咲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よろづに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とたとえ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めし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をわきまうべし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</w:p>
    <w:p w14:paraId="4595A651" w14:textId="250349CD" w:rsidR="00A17ADC" w:rsidRPr="00FC3CC4" w:rsidRDefault="00A95716" w:rsidP="00FC3CC4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sz w:val="24"/>
          <w14:ligatures w14:val="none"/>
        </w:rPr>
        <w:t>そもそも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、花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といふに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、万木千草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於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いて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、四季折節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咲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く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物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なれば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その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得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てめ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lastRenderedPageBreak/>
        <w:t>づらしきゆゑに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もてあそぶなり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。申楽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も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、人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にめづらしきと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る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所、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すなはち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面白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き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。花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と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、面白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きと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めづらしきと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これ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三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つは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同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じ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="00A17ADC" w:rsidRPr="00A17ADC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いづれの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散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らで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るべき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。散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るゆゑによりて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、咲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頃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あればめづらしきなり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、住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する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なきを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まづ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知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。住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せずして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、余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〔風体〕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移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めづらしきなり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</w:t>
      </w:r>
    </w:p>
    <w:p w14:paraId="6D8F010A" w14:textId="28D32181" w:rsidR="00A17ADC" w:rsidRPr="00A17ADC" w:rsidRDefault="00A95716" w:rsidP="00FC3CC4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ただし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、様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あり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えばとて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、世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になき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だすにてはあるべからず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。花伝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出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だす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所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条</w:t>
      </w:r>
      <w:r w:rsidR="008351C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条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ことごとく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稽古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し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終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りて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さて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申楽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をせん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時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="00FC3CC4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その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物数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、用</w:t>
      </w:r>
      <w:r w:rsidR="008351C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用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従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取り出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だすべし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すも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よろづの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草木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於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いづれか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四季折節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外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にめづらしき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のあるべき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そのごとくに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、習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覚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えつる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品</w:t>
      </w:r>
      <w:r w:rsidR="008351C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極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めぬれば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、時折節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当世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心得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みの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によりて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その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取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り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だす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咲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くを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んがごとし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申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すも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、去年咲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きし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種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も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もと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風体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なれども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、物数を極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めぬれば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その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数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くすほど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久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しし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。久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しくて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れば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まためづらしきなり</w:t>
      </w:r>
      <w:r w:rsidR="00FC3CC4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</w:t>
      </w:r>
    </w:p>
    <w:p w14:paraId="2AA6F01F" w14:textId="5B95704F" w:rsidR="00BF4DCA" w:rsidRDefault="00A95716" w:rsidP="00FC3CC4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その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上、人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みも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色</w:t>
      </w:r>
      <w:r w:rsidR="008351C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色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にして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、音曲・振舞・物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まね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、所</w:t>
      </w:r>
      <w:r w:rsidR="008351C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変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りてとりどりなれば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いづれの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してはかなふまじきなり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しかれば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、物数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極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尽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くしたらん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為手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、初春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梅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、秋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菊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咲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果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つるまで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、一年中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種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持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ちたらんがごとし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いづれの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なりとも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、人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望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み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によりて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、取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出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だすべし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。物数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極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めずば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によりて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うことあるべし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たとへば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頃過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ぎて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、夏草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賞翫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せんずる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時分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ばかりを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得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たらん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為手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が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、夏草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はなくて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、過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ぎし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をまた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持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ちて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出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でたらんは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合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ふべしや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これにて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</w:p>
    <w:p w14:paraId="68B30A21" w14:textId="64616C2D" w:rsidR="00A17ADC" w:rsidRPr="00A17ADC" w:rsidRDefault="00E20077" w:rsidP="00FC3CC4">
      <w:pPr>
        <w:snapToGrid w:val="0"/>
        <w:spacing w:after="0" w:line="240" w:lineRule="auto"/>
        <w:ind w:firstLineChars="100" w:firstLine="240"/>
        <w:jc w:val="both"/>
        <w:rPr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ただ</w:t>
      </w:r>
      <w:r w:rsidR="00BF4DCA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、見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人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にめづらしきが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しかれば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、花伝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段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、「物数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極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、工夫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くして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後、花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せぬ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所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知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るべし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」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とあるは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この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口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伝也。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されば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別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にはなきものなり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。物数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尽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くして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、工夫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得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て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感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心得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るが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。「花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心、種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態」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書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けるも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</w:p>
    <w:p w14:paraId="063A0BAA" w14:textId="32684597" w:rsidR="00A17ADC" w:rsidRDefault="00A17ADC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 xml:space="preserve">　物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まねの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鬼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段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、「鬼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ばかりをよくせん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者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、鬼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面白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き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所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をも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知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るまじき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」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とも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申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したる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也。物数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尽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くして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、鬼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をめづらしくし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出</w:t>
      </w:r>
      <w:r w:rsidR="00E20077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だしたらんは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所花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なるべきほどに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、面白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かるべし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。余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はなくて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、鬼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ばかりをする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上手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思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はば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よくしたりとは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見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ゆるるとも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あるまじければ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、見所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はあるべからず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。「巌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咲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かんがごとし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」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申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したるも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、鬼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をば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、強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く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、恐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ろしく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、肝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消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すやうにするならでは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をよその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なし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、巌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といふは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、余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風体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残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さずして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、幽玄至極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上手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と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人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思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い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慣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れたる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所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思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いの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外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鬼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をすれば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めづらしく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見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ゆるる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所、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しかれば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、鬼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ばかりをせんずる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為手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</w:t>
      </w:r>
      <w:r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、巌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ばかりにて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、花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はあるべからず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。</w:t>
      </w:r>
    </w:p>
    <w:p w14:paraId="69381202" w14:textId="77777777" w:rsidR="000C66FF" w:rsidRPr="0033120C" w:rsidRDefault="000C66FF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</w:p>
    <w:p w14:paraId="183E9BD6" w14:textId="5D2F8BFC" w:rsidR="000C66FF" w:rsidRDefault="000C66FF" w:rsidP="000C66FF">
      <w:pPr>
        <w:snapToGrid w:val="0"/>
        <w:spacing w:after="0" w:line="240" w:lineRule="auto"/>
        <w:ind w:firstLineChars="100" w:firstLine="240"/>
        <w:jc w:val="both"/>
        <w:rPr>
          <w:rFonts w:ascii="Times New Roman" w:eastAsia="ＭＳ ゴシック" w:hAnsi="Times New Roman"/>
          <w:color w:val="000000"/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一、細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かなる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ロ伝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云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はく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。音曲・舞・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はたらき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・振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・風情、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これまた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同心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これは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いつもの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風情・音曲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、「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さやうにぞあらんずらん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」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、人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思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い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慣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れたる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所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さのみに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住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せずして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、心根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、同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じ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振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りながら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もとよりは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軽</w:t>
      </w:r>
      <w:r w:rsidR="008351C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軽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風体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をたしなみ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いつもの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音曲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なれども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なを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故実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をめぐらして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、曲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色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どり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、声色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をたしなみて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、我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が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心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にも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「今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ほどに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執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することなし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」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と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、大事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にしてこの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態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をすれば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見聞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く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人</w:t>
      </w:r>
      <w:r w:rsidR="00F06561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、「常よりもなを面白き」など、批判に合ふことあり。これは、見聞く人</w:t>
      </w:r>
      <w:r w:rsidR="0033120C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のため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めづらしき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</w:t>
      </w:r>
      <w:r w:rsidR="0033120C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にあらずや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</w:t>
      </w:r>
    </w:p>
    <w:p w14:paraId="0ABC0B94" w14:textId="041A2D2C" w:rsidR="00A17ADC" w:rsidRPr="000C66FF" w:rsidRDefault="0033120C" w:rsidP="0033120C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しかれば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、同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じ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音曲・風</w:t>
      </w:r>
      <w:r w:rsidR="000C66FF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情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をするとも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</w:t>
      </w:r>
      <w:r w:rsidR="000C66FF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上手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のしたらんは</w:t>
      </w:r>
      <w:r w:rsidR="000C66FF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、別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</w:t>
      </w:r>
      <w:r w:rsidR="000C66FF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面白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かるべし</w:t>
      </w:r>
      <w:r w:rsidR="000C66FF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。下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手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は</w:t>
      </w:r>
      <w:r w:rsidR="000C66FF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、</w:t>
      </w:r>
      <w:r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もとより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覚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えつる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節博士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なれば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ひなし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。上手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すは</w:t>
      </w:r>
      <w:r w:rsidR="00A17ADC" w:rsidRPr="000C66FF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同</w:t>
      </w:r>
      <w:r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じ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節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がかりなれども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、曲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心得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たり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。曲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というは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、節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花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なり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。同</w:t>
      </w:r>
      <w:r w:rsidR="00C51AE2">
        <w:rPr>
          <w:rFonts w:ascii="Times New Roman" w:eastAsia="ＭＳ ゴシック" w:hAnsi="Times New Roman" w:hint="eastAsia"/>
          <w:color w:val="000000"/>
          <w:sz w:val="24"/>
          <w14:ligatures w14:val="none"/>
        </w:rPr>
        <w:t>じ</w:t>
      </w:r>
      <w:r w:rsidR="00A17ADC" w:rsidRPr="00A17ADC">
        <w:rPr>
          <w:rFonts w:ascii="Times New Roman" w:eastAsia="ＭＳ ゴシック" w:hAnsi="Times New Roman"/>
          <w:color w:val="000000"/>
          <w:sz w:val="24"/>
          <w14:ligatures w14:val="none"/>
        </w:rPr>
        <w:t>上手、</w:t>
      </w:r>
      <w:r w:rsidR="000C66FF">
        <w:rPr>
          <w:rFonts w:ascii="ＭＳ ゴシック" w:eastAsia="ＭＳ ゴシック" w:hAnsi="ＭＳ ゴシック" w:hint="eastAsia"/>
          <w:sz w:val="24"/>
          <w14:ligatures w14:val="none"/>
        </w:rPr>
        <w:t>同</w:t>
      </w:r>
      <w:r w:rsidR="00C51AE2">
        <w:rPr>
          <w:rFonts w:ascii="ＭＳ ゴシック" w:eastAsia="ＭＳ ゴシック" w:hAnsi="ＭＳ ゴシック" w:hint="eastAsia"/>
          <w:sz w:val="24"/>
          <w14:ligatures w14:val="none"/>
        </w:rPr>
        <w:t>じ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花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内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にても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、無上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公案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極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めたらんは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なを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勝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つ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花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知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るべし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。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をよそ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、音曲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にも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、節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定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まれる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形木、曲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上手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のもの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也。舞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にも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、手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習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へる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形木、品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かかりは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上手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の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物</w:t>
      </w:r>
      <w:r w:rsidR="00C51AE2">
        <w:rPr>
          <w:rFonts w:ascii="Times New Roman" w:eastAsia="ＭＳ ゴシック" w:hAnsi="Times New Roman" w:hint="eastAsia"/>
          <w:color w:val="000000"/>
          <w:sz w:val="24"/>
          <w:szCs w:val="22"/>
          <w14:ligatures w14:val="none"/>
        </w:rPr>
        <w:t>なり</w:t>
      </w:r>
      <w:r w:rsidR="00A17ADC" w:rsidRPr="00A17ADC"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  <w:t>。</w:t>
      </w:r>
    </w:p>
    <w:p w14:paraId="66B0AA61" w14:textId="77777777" w:rsidR="000C66FF" w:rsidRPr="00F06561" w:rsidRDefault="000C66FF" w:rsidP="00A17ADC">
      <w:pPr>
        <w:snapToGrid w:val="0"/>
        <w:spacing w:after="0" w:line="240" w:lineRule="auto"/>
        <w:jc w:val="both"/>
        <w:rPr>
          <w:rFonts w:ascii="Times New Roman" w:eastAsia="ＭＳ ゴシック" w:hAnsi="Times New Roman"/>
          <w:color w:val="000000"/>
          <w:sz w:val="24"/>
          <w:szCs w:val="22"/>
          <w14:ligatures w14:val="none"/>
        </w:rPr>
      </w:pPr>
    </w:p>
    <w:p w14:paraId="18959719" w14:textId="3CBC7A58" w:rsidR="00A17ADC" w:rsidRPr="004533D5" w:rsidRDefault="00A17ADC" w:rsidP="004533D5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一、物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、似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せぬ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位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あるべし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。物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極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にまことに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成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入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りぬれば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、似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せんと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思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心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なし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さるほどに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、面白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所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ばかりをたしなめば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などか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花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なかるべき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たとへば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、老人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物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まねならば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、得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たらん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上手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心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、素人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老人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風流延年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lastRenderedPageBreak/>
        <w:t>んどに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身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飾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舞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奏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でんがごとし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もとより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己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身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年寄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ならば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、年寄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似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せんと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う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はあるべからず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ただその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物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人体</w:t>
      </w:r>
      <w:r w:rsidR="00C51AE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ばかりをこそたしなむべけれ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3F34B12A" w14:textId="4DB0A31F" w:rsidR="00A17ADC" w:rsidRDefault="00C51AE2" w:rsidP="005F6E61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、老人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はありて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ゆるる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口伝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といふは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まづ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、善悪、老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にかけまじきなり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そもそも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、舞・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はたらきと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よろづに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拍子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合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はせて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踏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指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引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・風情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拍子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ててするものなり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りぬれば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拍子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所、大鼓・歌・鼓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頭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よりは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ちちと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踏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指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引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をよその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・風情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、拍子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るるやうにあるものなり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故実、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なによりも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形木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てがいばかりを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心中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ちて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外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世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常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いかにもいかにも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やかにすべし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まづ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、仮令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、何事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くしたがるものなり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さりながら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、五体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重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ければ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けども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振舞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のかな</w:t>
      </w:r>
      <w:r w:rsidR="00F0656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わ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ぬなり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ること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まことの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物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まねなり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</w:t>
      </w:r>
      <w:r w:rsidR="004533D5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みのごとく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きことを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心・風情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学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ぶにてはなしや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いかに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若振舞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をすれども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拍子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るることは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力なく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かなはぬ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若振舞、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。老木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咲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かんがごとし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3A224957" w14:textId="77777777" w:rsidR="005F6E61" w:rsidRPr="00C51AE2" w:rsidRDefault="005F6E61" w:rsidP="005F6E61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78D278FA" w14:textId="31135CEA" w:rsidR="00A17ADC" w:rsidRPr="004533D5" w:rsidRDefault="005F6E61" w:rsidP="005F6E61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十体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べきこと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。十体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為手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、同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じことを</w:t>
      </w:r>
      <w:r w:rsidR="00F0656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迴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一廻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りづつするとも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F0656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通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間久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しかるべければ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めづらしかるべし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。十体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内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故実・工夫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、百色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にもわたるべし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五年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・三</w:t>
      </w:r>
      <w:r w:rsidR="00A17ADC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年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内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一遍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づつも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めづらしくし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替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うるやうならんずる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宛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てがいを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つべし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これは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、大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きなる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安立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または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、一年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内、四季折節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をも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心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にかくべし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、日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重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ね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たる申楽、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一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日の内は申に及ばず、風体の品</w:t>
      </w:r>
      <w:r w:rsidR="00F06561">
        <w:rPr>
          <w:rFonts w:ascii="ＭＳ ゴシック" w:eastAsia="ＭＳ ゴシック" w:hAnsi="ＭＳ ゴシック" w:hint="eastAsia"/>
          <w:sz w:val="24"/>
          <w14:ligatures w14:val="none"/>
        </w:rPr>
        <w:t>品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を色どるべし。かやうに、大綱より初て</w:t>
      </w:r>
      <w:r w:rsidR="00F06561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ち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ち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とあることまでも、自然自然に心にかくれば、一期、花は失せまじきなり。</w:t>
      </w:r>
    </w:p>
    <w:p w14:paraId="5B76AE53" w14:textId="4489C34E" w:rsidR="00A17ADC" w:rsidRPr="004533D5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 xml:space="preserve">　又云、十体を知らんよりは、年</w:t>
      </w:r>
      <w:r w:rsidR="00C63B76">
        <w:rPr>
          <w:rFonts w:ascii="ＭＳ ゴシック" w:eastAsia="ＭＳ ゴシック" w:hAnsi="ＭＳ ゴシック" w:hint="eastAsia"/>
          <w:sz w:val="24"/>
          <w14:ligatures w14:val="none"/>
        </w:rPr>
        <w:t>年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去来の花を忘べからず。年</w:t>
      </w:r>
      <w:r w:rsidR="00C63B76">
        <w:rPr>
          <w:rFonts w:ascii="ＭＳ ゴシック" w:eastAsia="ＭＳ ゴシック" w:hAnsi="ＭＳ ゴシック" w:hint="eastAsia"/>
          <w:sz w:val="24"/>
          <w14:ligatures w14:val="none"/>
        </w:rPr>
        <w:t>年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去来の花とは、たとへば、十体とは物ま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ね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の品</w:t>
      </w:r>
      <w:r w:rsidR="00C63B76">
        <w:rPr>
          <w:rFonts w:ascii="ＭＳ ゴシック" w:eastAsia="ＭＳ ゴシック" w:hAnsi="ＭＳ ゴシック" w:hint="eastAsia"/>
          <w:sz w:val="24"/>
          <w14:ligatures w14:val="none"/>
        </w:rPr>
        <w:t>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。年</w:t>
      </w:r>
      <w:r w:rsidR="00C63B76">
        <w:rPr>
          <w:rFonts w:ascii="ＭＳ ゴシック" w:eastAsia="ＭＳ ゴシック" w:hAnsi="ＭＳ ゴシック" w:hint="eastAsia"/>
          <w:sz w:val="24"/>
          <w14:ligatures w14:val="none"/>
        </w:rPr>
        <w:t>年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去来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とは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、幼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なかりし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のよそをい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、初心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時分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態、手盛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振舞、年寄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りての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風体、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、時分時分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をのれと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身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にありし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風体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みな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当芸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一度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つことなり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ある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は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児・若族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能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かと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え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ある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は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年盛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為手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かと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覚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え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または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いかほども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﨟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たけて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、功入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りたるやうに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えて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、同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じ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主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とも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えぬやうに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能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をすべし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これすなはち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、幼少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より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老後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までの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芸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、一度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つ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さるほどに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C63B76">
        <w:rPr>
          <w:rFonts w:ascii="ＭＳ ゴシック" w:eastAsia="ＭＳ ゴシック" w:hAnsi="ＭＳ ゴシック" w:hint="eastAsia"/>
          <w:sz w:val="24"/>
          <w14:ligatures w14:val="none"/>
        </w:rPr>
        <w:t>年年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去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来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花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とは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言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へり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</w:p>
    <w:p w14:paraId="675BE710" w14:textId="0CF9C08F" w:rsidR="00A17ADC" w:rsidRPr="004533D5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 xml:space="preserve">　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ただし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位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至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れる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為手、上代・末代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、見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も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聞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きも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及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ばず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。亡父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若盛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りの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能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こそ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5F6E61">
        <w:rPr>
          <w:rFonts w:ascii="ＭＳ ゴシック" w:eastAsia="ＭＳ ゴシック" w:hAnsi="ＭＳ ゴシック" w:hint="eastAsia"/>
          <w:sz w:val="24"/>
          <w14:ligatures w14:val="none"/>
        </w:rPr>
        <w:t>﨟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たけたる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風体、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ことに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得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たりけるなど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、聞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き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及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びしか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。四十有余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時分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よりは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、見慣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れしことなれば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、疑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いなし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。自然居士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、高座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上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振舞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人、「十六七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ゑし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なんど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、沙汰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ありしなり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まさしく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、身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たりしことなれば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位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相応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したりし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達者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覚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えしなり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かやうに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、若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行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末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年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年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去来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得、年寄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りては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過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ぎし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方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身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為手、二人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聞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及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ばざりしなり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840F1AE" w14:textId="64E1182F" w:rsidR="00A17ADC" w:rsidRDefault="00763FC1" w:rsidP="00DA31ED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、初心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よりのこのかたの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、芸能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品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れずして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、用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取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くては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風体、年寄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りては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すこと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めづらしきにあらずや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しかれば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、芸能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位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あがれば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過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ぎし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てし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るること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ひたすら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ふなるべし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にありし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のままにて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なければ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、手折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のごとし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年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などか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逢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はざらん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返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返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初心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、常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批判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為手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、「早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上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」「功入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など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りたるをば</w:t>
      </w:r>
      <w:r w:rsidR="00DA31ED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「若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やぎたる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など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批判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ならずや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。十体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のうちを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色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どらば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、百色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にもなるべし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上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、年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年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去来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品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ー身当芸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ちたらんは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いかほどの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ぞや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2297914" w14:textId="77777777" w:rsidR="00DA31ED" w:rsidRPr="00C63B76" w:rsidRDefault="00DA31ED" w:rsidP="00DA31ED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4458EA89" w14:textId="0E1523D2" w:rsidR="00A17ADC" w:rsidRPr="004533D5" w:rsidRDefault="00A17ADC" w:rsidP="00DA31ED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lastRenderedPageBreak/>
        <w:t>一、能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よろづ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用心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つべきこと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。仮令、怒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にせん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、柔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かなる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忘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るべからず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いかに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怒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るとも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、荒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かるまじき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。怒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れるに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柔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かなる</w:t>
      </w:r>
      <w:r w:rsidR="00DA31ED">
        <w:rPr>
          <w:rFonts w:ascii="ＭＳ ゴシック" w:eastAsia="ＭＳ ゴシック" w:hAnsi="ＭＳ ゴシック" w:hint="eastAsia"/>
          <w:sz w:val="24"/>
          <w14:ligatures w14:val="none"/>
        </w:rPr>
        <w:t>心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つこと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めづらしき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また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、幽玄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物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まねに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、強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き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理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忘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るべからず</w:t>
      </w:r>
      <w:r w:rsidRPr="004533D5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sz w:val="24"/>
          <w14:ligatures w14:val="none"/>
        </w:rPr>
        <w:t>これ</w:t>
      </w:r>
      <w:r w:rsidR="00DA31ED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さい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、舞・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はたらき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・物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まね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あらゆることに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住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せぬ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FAF242C" w14:textId="7B4983DC" w:rsidR="00A17ADC" w:rsidRPr="004533D5" w:rsidRDefault="00763FC1" w:rsidP="00DA31ED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、身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をつかう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内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にも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心根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あるべし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。身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強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く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動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かす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、足踏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盗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むべし</w:t>
      </w:r>
      <w:r w:rsidR="00A17ADC" w:rsidRPr="004533D5">
        <w:rPr>
          <w:rFonts w:ascii="ＭＳ ゴシック" w:eastAsia="ＭＳ ゴシック" w:hAnsi="ＭＳ ゴシック" w:hint="eastAsia"/>
          <w:sz w:val="24"/>
          <w14:ligatures w14:val="none"/>
        </w:rPr>
        <w:t>。足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強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踏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む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静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ゑがたし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。相対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しての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口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花習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題目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にくわしく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えたり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</w:p>
    <w:p w14:paraId="4EF71FBA" w14:textId="77777777" w:rsidR="00DA31ED" w:rsidRPr="00763FC1" w:rsidRDefault="00DA31ED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</w:p>
    <w:p w14:paraId="0C5395C3" w14:textId="4CC47727" w:rsidR="00A17ADC" w:rsidRPr="004533D5" w:rsidRDefault="00A17ADC" w:rsidP="00DA31ED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一、秘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ること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。「秘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。秘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せずば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なるべからず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」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分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け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目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ること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、肝要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0A041DE" w14:textId="3106C0C3" w:rsidR="00A17ADC" w:rsidRPr="004533D5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そもそも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、一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さいの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事、諸道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於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家</w:t>
      </w:r>
      <w:r w:rsidR="00C63B7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家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秘事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、秘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するによりて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大用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あるがゆゑなり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しかれば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、秘事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といふことをあらはせば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させることにてもなきものなり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、「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させることにてもなし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言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いまだ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秘事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といふことの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大用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763FC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らぬがゆゑなり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68D20D61" w14:textId="60CC40AB" w:rsidR="00A17ADC" w:rsidRPr="004533D5" w:rsidRDefault="00763FC1" w:rsidP="00763FC1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まづ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口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於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きても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ただめづらしきが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ぞと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皆人知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るならば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さて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は</w:t>
      </w:r>
      <w:r w:rsidR="00162AA8">
        <w:rPr>
          <w:rFonts w:ascii="ＭＳ ゴシック" w:eastAsia="ＭＳ ゴシック" w:hAnsi="ＭＳ ゴシック" w:hint="eastAsia"/>
          <w:sz w:val="24"/>
          <w14:ligatures w14:val="none"/>
        </w:rPr>
        <w:t>めづらしきことあるべし</w:t>
      </w:r>
      <w:r w:rsidR="00DA31ED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」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設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けたらん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見物衆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前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にては</w:t>
      </w:r>
      <w:r w:rsidR="00880484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たといめづらしきことをするとも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にめづらしき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感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はあるべからず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のため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ぞとも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らでこそ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、為手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にはなるべけれ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外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面白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上手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とばかり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ぞとも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らぬが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、為手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さるほどに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、人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寄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らぬ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感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催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手立、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40148AA" w14:textId="752219E2" w:rsidR="00A17ADC" w:rsidRPr="004533D5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たとへば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、弓矢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道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、名将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案・計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らいにて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外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強敵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つことあり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、負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方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のためには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45D01">
        <w:rPr>
          <w:rFonts w:ascii="ＭＳ ゴシック" w:eastAsia="ＭＳ ゴシック" w:hAnsi="ＭＳ ゴシック" w:hint="eastAsia"/>
          <w:sz w:val="24"/>
          <w14:ligatures w14:val="none"/>
        </w:rPr>
        <w:t>化</w:t>
      </w:r>
      <w:r w:rsidR="00162AA8">
        <w:rPr>
          <w:rFonts w:ascii="ＭＳ ゴシック" w:eastAsia="ＭＳ ゴシック" w:hAnsi="ＭＳ ゴシック" w:hint="eastAsia"/>
          <w:sz w:val="24"/>
          <w14:ligatures w14:val="none"/>
        </w:rPr>
        <w:t>かされて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破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らるるにてはあらずや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、一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さいの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事、諸道芸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於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、勝負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勝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かやうの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、事落居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かかる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計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りぬれば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後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はたやすけれども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いまだ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らざりつるゆゑに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負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くるなり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さるほどに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、秘事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、一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つをば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我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家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残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9A7B521" w14:textId="6C05C0D1" w:rsidR="00A17ADC" w:rsidRPr="004533D5" w:rsidRDefault="00162AA8" w:rsidP="00A45D01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ここを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たとへあらはさずとも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かかる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秘事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られまじきなり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られぬれば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、敵人油断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せずして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用心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かゑて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敵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をつくる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相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敵方用心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をせぬ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こなたの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つこと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なほたやすかるべし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油断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をさせて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つことを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大用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なるにてはあらずや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さるほどに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家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秘事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らせぬを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、生涯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になる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とす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花、秘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せねば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588C8757" w14:textId="77777777" w:rsidR="00A45D01" w:rsidRDefault="00A45D01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</w:p>
    <w:p w14:paraId="4395B84B" w14:textId="6F61E143" w:rsidR="00A17ADC" w:rsidRPr="004533D5" w:rsidRDefault="00A17ADC" w:rsidP="00A45D01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一、因果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ること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、極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めなるべし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。一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さいみな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。初心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よりの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芸能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数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数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。能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極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、名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ることは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果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しかれば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、稽古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所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をろそかなれば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、果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果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たすことも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難</w:t>
      </w:r>
      <w:r w:rsidR="00162AA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68516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これをよくよく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685168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31C09B12" w14:textId="4EF2AC91" w:rsidR="00A17ADC" w:rsidRPr="00685168" w:rsidRDefault="00685168" w:rsidP="00685168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、時分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。去年盛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りあらば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、今年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なかるべきことを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、男時・女時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とてあるべし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いかにすれども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かならず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悪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きことまたあるべし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力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心得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さのみに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大事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になからん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、立合勝負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それほどに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我意執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起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をも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らで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45D01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くるとも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にかけず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をすれば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、見物衆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、「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これはいかやうなるぞ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所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、大事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日</w:t>
      </w:r>
      <w:r w:rsidR="0069682E">
        <w:rPr>
          <w:rFonts w:ascii="ＭＳ ゴシック" w:eastAsia="ＭＳ ゴシック" w:hAnsi="ＭＳ ゴシック" w:hint="eastAsia"/>
          <w:sz w:val="24"/>
          <w14:ligatures w14:val="none"/>
        </w:rPr>
        <w:t>、手立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を</w:t>
      </w:r>
      <w:r w:rsidR="0069682E">
        <w:rPr>
          <w:rFonts w:ascii="ＭＳ ゴシック" w:eastAsia="ＭＳ ゴシック" w:hAnsi="ＭＳ ゴシック" w:hint="eastAsia"/>
          <w:sz w:val="24"/>
          <w14:ligatures w14:val="none"/>
        </w:rPr>
        <w:t>変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えて</w:t>
      </w:r>
      <w:r w:rsidR="0069682E">
        <w:rPr>
          <w:rFonts w:ascii="ＭＳ ゴシック" w:eastAsia="ＭＳ ゴシック" w:hAnsi="ＭＳ ゴシック" w:hint="eastAsia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得手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をして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せいれいを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だせば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これまた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外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で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れば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、肝要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立合、大事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、定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めて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つことあり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大用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このほど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悪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かりつる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またよきなり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241EDC17" w14:textId="1DF2EEA4" w:rsidR="00A17ADC" w:rsidRPr="004533D5" w:rsidRDefault="00123916" w:rsidP="0069682E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をよそ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三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三庭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、指寄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りの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なんどは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いてあいしらいて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、三日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にことに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折角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覚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しからん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、得手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きたらんを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、眼精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だしてすべし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、立合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なんどに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、自然、女時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取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合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いたらば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めを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lastRenderedPageBreak/>
        <w:t>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貯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、敵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男時、女時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下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せてすべし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またこなたの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男時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返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ここにて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で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ぬれば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第一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をすべし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</w:p>
    <w:p w14:paraId="4BC27FA0" w14:textId="3047FE1C" w:rsidR="00A17ADC" w:rsidRDefault="00123916" w:rsidP="0069682E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男時・女時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、一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さいの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、定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、一方色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めきてよき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になることあり</w:t>
      </w:r>
      <w:r w:rsidR="0069682E">
        <w:rPr>
          <w:rFonts w:ascii="ＭＳ ゴシック" w:eastAsia="ＭＳ ゴシック" w:hAnsi="ＭＳ ゴシック" w:hint="eastAsia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sz w:val="24"/>
          <w14:ligatures w14:val="none"/>
        </w:rPr>
        <w:t>これを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男時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心得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物数久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しければ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、両方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へ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あるものに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はく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「勝負神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神・負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神、勝負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座敷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定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守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らせ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給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ふべし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」。弓矢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宗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秘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することなり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。敵方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申楽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よく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出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で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来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たらば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、勝神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あなたにましますと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得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まづ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恐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れをなすべし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間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神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にてましませば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、両方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へ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移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変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我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方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時分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になると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はん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、頼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みたる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をすべし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これすなはち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、座敷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内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。返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返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をろそかに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信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徳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あるべし</w:t>
      </w:r>
      <w:r w:rsidR="0069682E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</w:p>
    <w:p w14:paraId="03160A8B" w14:textId="77777777" w:rsidR="0069682E" w:rsidRPr="004533D5" w:rsidRDefault="0069682E" w:rsidP="0069682E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5285F6FF" w14:textId="58F836C5" w:rsidR="00A17ADC" w:rsidRPr="004533D5" w:rsidRDefault="0069682E" w:rsidP="003272B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一、抑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因果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・悪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のあるも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、公案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くして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めづらしき</w:t>
      </w:r>
      <w:r w:rsidR="003272B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・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めづらしからぬの</w:t>
      </w:r>
      <w:r w:rsidR="003272B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二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つなり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。同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じ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上手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、同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じ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、昨日・今日見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れども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、面白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やと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えつることの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、今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面白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くもなき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のあるは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、昨</w:t>
      </w:r>
      <w:r w:rsidR="003272B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日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面白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かりつる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心慣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らい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、今日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はめづらしからぬによりて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、悪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後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またよき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のあるは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、先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悪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かりつるものをと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思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う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まためづらしきにかへりて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、面白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くなるなり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されば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道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極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見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れば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、花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別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にはなきものなり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。奥義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極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めて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よろづにめづらしき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理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我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れと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るならでは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、花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はあるべからず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30DCBEE8" w14:textId="6F52D968" w:rsidR="00A17ADC" w:rsidRDefault="00A17ADC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 xml:space="preserve">　経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云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はく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、「善悪不二、邪正一如」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とあり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。本来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よりよき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・悪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しきとは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なにを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定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むべきや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によりて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、用足</w:t>
      </w:r>
      <w:r w:rsidR="00123916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をばよき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、用足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らぬを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悪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しき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物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とす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品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品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、当世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数人、所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所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にわたりて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その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のあまねき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好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みによりて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取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出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だす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風体、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、用足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るための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なるべし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ここにこの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をもてあそめば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かしこにまた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余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風体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賞翫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、人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人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心</w:t>
      </w:r>
      <w:r w:rsidR="00292CB3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心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いづれをまことにせんや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ただ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用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ゆるを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花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知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るべし</w:t>
      </w:r>
      <w:r w:rsidR="003272B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</w:p>
    <w:p w14:paraId="081F2075" w14:textId="77777777" w:rsidR="003272BB" w:rsidRPr="004533D5" w:rsidRDefault="003272BB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3B956F1F" w14:textId="441CE800" w:rsidR="00A17ADC" w:rsidRDefault="003272BB" w:rsidP="003272B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一。此別紙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口伝、当芸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於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いて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、家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大事、一代一人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相伝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なり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たとい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一子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たりといふとも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、無器量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者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には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伝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ふべからず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。「家、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家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にあらず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。継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ぐを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家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とす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。人、</w:t>
      </w:r>
      <w:r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人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にあらず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、知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るを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以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て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人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とす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」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と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言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ゑり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これ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、万徳了達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の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妙花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極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むる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所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なるべし</w:t>
      </w:r>
      <w:r w:rsidR="00A17ADC"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16EA984F" w14:textId="77777777" w:rsidR="003272BB" w:rsidRPr="004533D5" w:rsidRDefault="003272BB" w:rsidP="003272B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</w:p>
    <w:p w14:paraId="745F2EB2" w14:textId="619B3A74" w:rsidR="00A17ADC" w:rsidRPr="004533D5" w:rsidRDefault="00A17ADC" w:rsidP="003272BB">
      <w:pPr>
        <w:snapToGrid w:val="0"/>
        <w:spacing w:after="0" w:line="240" w:lineRule="auto"/>
        <w:ind w:firstLineChars="100" w:firstLine="24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一、此別紙条</w:t>
      </w:r>
      <w:r w:rsidR="003C26AC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条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、先年弟四郎相伝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すると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云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へども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、元次芸能感人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たるによて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、是</w:t>
      </w:r>
      <w:r w:rsidR="00B05842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を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又伝所也。秘伝</w:t>
      </w:r>
      <w:r w:rsidR="003272BB">
        <w:rPr>
          <w:rFonts w:ascii="ＭＳ ゴシック" w:eastAsia="ＭＳ ゴシック" w:hAnsi="ＭＳ ゴシック" w:hint="eastAsia"/>
          <w:color w:val="000000"/>
          <w:sz w:val="24"/>
          <w14:ligatures w14:val="none"/>
        </w:rPr>
        <w:t>秘伝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。</w:t>
      </w:r>
    </w:p>
    <w:p w14:paraId="494C034B" w14:textId="77777777" w:rsidR="003272BB" w:rsidRDefault="003272BB" w:rsidP="00A17ADC">
      <w:pPr>
        <w:snapToGrid w:val="0"/>
        <w:spacing w:after="0" w:line="240" w:lineRule="auto"/>
        <w:jc w:val="both"/>
        <w:rPr>
          <w:rFonts w:ascii="ＭＳ ゴシック" w:eastAsia="ＭＳ ゴシック" w:hAnsi="ＭＳ ゴシック"/>
          <w:color w:val="000000"/>
          <w:sz w:val="24"/>
          <w14:ligatures w14:val="none"/>
        </w:rPr>
      </w:pPr>
    </w:p>
    <w:p w14:paraId="09EABCD8" w14:textId="4404BE98" w:rsidR="00A030C7" w:rsidRPr="004533D5" w:rsidRDefault="00A17ADC" w:rsidP="003272BB">
      <w:pPr>
        <w:snapToGrid w:val="0"/>
        <w:spacing w:after="0" w:line="240" w:lineRule="auto"/>
        <w:ind w:firstLineChars="200" w:firstLine="480"/>
        <w:jc w:val="both"/>
        <w:rPr>
          <w:rFonts w:ascii="ＭＳ ゴシック" w:eastAsia="ＭＳ ゴシック" w:hAnsi="ＭＳ ゴシック"/>
          <w:sz w:val="24"/>
          <w14:ligatures w14:val="none"/>
        </w:rPr>
      </w:pP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応永廿五年六月一日</w:t>
      </w:r>
      <w:r w:rsidR="003272BB">
        <w:rPr>
          <w:rFonts w:ascii="ＭＳ ゴシック" w:eastAsia="ＭＳ ゴシック" w:hAnsi="ＭＳ ゴシック" w:hint="eastAsia"/>
          <w:sz w:val="24"/>
          <w14:ligatures w14:val="none"/>
        </w:rPr>
        <w:t xml:space="preserve">　　　　　</w:t>
      </w:r>
      <w:r w:rsidRPr="004533D5">
        <w:rPr>
          <w:rFonts w:ascii="ＭＳ ゴシック" w:eastAsia="ＭＳ ゴシック" w:hAnsi="ＭＳ ゴシック"/>
          <w:color w:val="000000"/>
          <w:sz w:val="24"/>
          <w14:ligatures w14:val="none"/>
        </w:rPr>
        <w:t>世（花押）</w:t>
      </w:r>
      <w:bookmarkEnd w:id="0"/>
    </w:p>
    <w:sectPr w:rsidR="00A030C7" w:rsidRPr="004533D5" w:rsidSect="00DB52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3617" w14:textId="77777777" w:rsidR="00DB18CE" w:rsidRDefault="00DB18CE" w:rsidP="00A17ADC">
      <w:pPr>
        <w:spacing w:after="0" w:line="240" w:lineRule="auto"/>
      </w:pPr>
      <w:r>
        <w:separator/>
      </w:r>
    </w:p>
  </w:endnote>
  <w:endnote w:type="continuationSeparator" w:id="0">
    <w:p w14:paraId="4EB6E4EB" w14:textId="77777777" w:rsidR="00DB18CE" w:rsidRDefault="00DB18CE" w:rsidP="00A17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70F4" w14:textId="77777777" w:rsidR="00DB18CE" w:rsidRDefault="00DB18CE" w:rsidP="00A17ADC">
      <w:pPr>
        <w:spacing w:after="0" w:line="240" w:lineRule="auto"/>
      </w:pPr>
      <w:r>
        <w:separator/>
      </w:r>
    </w:p>
  </w:footnote>
  <w:footnote w:type="continuationSeparator" w:id="0">
    <w:p w14:paraId="72AF1F36" w14:textId="77777777" w:rsidR="00DB18CE" w:rsidRDefault="00DB18CE" w:rsidP="00A17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6D85"/>
    <w:multiLevelType w:val="hybridMultilevel"/>
    <w:tmpl w:val="CF129B42"/>
    <w:lvl w:ilvl="0" w:tplc="55E007F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A696C47"/>
    <w:multiLevelType w:val="hybridMultilevel"/>
    <w:tmpl w:val="68EEF6E4"/>
    <w:lvl w:ilvl="0" w:tplc="E41EF764">
      <w:start w:val="1"/>
      <w:numFmt w:val="japaneseCounting"/>
      <w:lvlText w:val="%1、"/>
      <w:lvlJc w:val="left"/>
      <w:pPr>
        <w:ind w:left="652" w:hanging="432"/>
      </w:pPr>
      <w:rPr>
        <w:rFonts w:ascii="ＭＳ ゴシック" w:hAnsi="ＭＳ 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343D3AE8"/>
    <w:multiLevelType w:val="hybridMultilevel"/>
    <w:tmpl w:val="187E033A"/>
    <w:lvl w:ilvl="0" w:tplc="DD6AD014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2D16C5F"/>
    <w:multiLevelType w:val="hybridMultilevel"/>
    <w:tmpl w:val="41E4141A"/>
    <w:lvl w:ilvl="0" w:tplc="5ABEAE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165B34"/>
    <w:multiLevelType w:val="hybridMultilevel"/>
    <w:tmpl w:val="0CD4680E"/>
    <w:lvl w:ilvl="0" w:tplc="CBA27A86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36017871">
    <w:abstractNumId w:val="4"/>
  </w:num>
  <w:num w:numId="2" w16cid:durableId="285165872">
    <w:abstractNumId w:val="2"/>
  </w:num>
  <w:num w:numId="3" w16cid:durableId="832112218">
    <w:abstractNumId w:val="3"/>
  </w:num>
  <w:num w:numId="4" w16cid:durableId="974749450">
    <w:abstractNumId w:val="1"/>
  </w:num>
  <w:num w:numId="5" w16cid:durableId="36027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48B"/>
    <w:rsid w:val="00073A07"/>
    <w:rsid w:val="00084CC2"/>
    <w:rsid w:val="000A57B9"/>
    <w:rsid w:val="000C66FF"/>
    <w:rsid w:val="000D4D18"/>
    <w:rsid w:val="0010343B"/>
    <w:rsid w:val="0010662A"/>
    <w:rsid w:val="00123916"/>
    <w:rsid w:val="001629B6"/>
    <w:rsid w:val="00162AA8"/>
    <w:rsid w:val="001838C2"/>
    <w:rsid w:val="001A1BC3"/>
    <w:rsid w:val="001E148C"/>
    <w:rsid w:val="002323E1"/>
    <w:rsid w:val="00254825"/>
    <w:rsid w:val="00254CDC"/>
    <w:rsid w:val="0026458A"/>
    <w:rsid w:val="0026616E"/>
    <w:rsid w:val="00292CB3"/>
    <w:rsid w:val="002B4519"/>
    <w:rsid w:val="002C4458"/>
    <w:rsid w:val="002D6A1F"/>
    <w:rsid w:val="002F518F"/>
    <w:rsid w:val="00304AC3"/>
    <w:rsid w:val="00321D93"/>
    <w:rsid w:val="003272BB"/>
    <w:rsid w:val="0033120C"/>
    <w:rsid w:val="00347520"/>
    <w:rsid w:val="00347D0A"/>
    <w:rsid w:val="00394362"/>
    <w:rsid w:val="003A09DB"/>
    <w:rsid w:val="003B6F45"/>
    <w:rsid w:val="003C26AC"/>
    <w:rsid w:val="003C2E73"/>
    <w:rsid w:val="003D12FC"/>
    <w:rsid w:val="00403934"/>
    <w:rsid w:val="00415FF5"/>
    <w:rsid w:val="00425CCE"/>
    <w:rsid w:val="00441A02"/>
    <w:rsid w:val="004533D5"/>
    <w:rsid w:val="0047769D"/>
    <w:rsid w:val="0049254A"/>
    <w:rsid w:val="004A4756"/>
    <w:rsid w:val="004C1B29"/>
    <w:rsid w:val="004D303D"/>
    <w:rsid w:val="00523CB9"/>
    <w:rsid w:val="005525C9"/>
    <w:rsid w:val="005B63D0"/>
    <w:rsid w:val="005F6E61"/>
    <w:rsid w:val="006048AE"/>
    <w:rsid w:val="006501B3"/>
    <w:rsid w:val="00671771"/>
    <w:rsid w:val="006743F4"/>
    <w:rsid w:val="00685168"/>
    <w:rsid w:val="00686BA7"/>
    <w:rsid w:val="00686D62"/>
    <w:rsid w:val="00687C8B"/>
    <w:rsid w:val="006924FD"/>
    <w:rsid w:val="0069682E"/>
    <w:rsid w:val="006B4B99"/>
    <w:rsid w:val="006C6FD3"/>
    <w:rsid w:val="006E07A0"/>
    <w:rsid w:val="00763FC1"/>
    <w:rsid w:val="0076495A"/>
    <w:rsid w:val="00790082"/>
    <w:rsid w:val="007B30A6"/>
    <w:rsid w:val="007B339E"/>
    <w:rsid w:val="007D0B49"/>
    <w:rsid w:val="00801226"/>
    <w:rsid w:val="0080527A"/>
    <w:rsid w:val="00811CD9"/>
    <w:rsid w:val="008168D1"/>
    <w:rsid w:val="00830FE2"/>
    <w:rsid w:val="00834101"/>
    <w:rsid w:val="008351CF"/>
    <w:rsid w:val="00857335"/>
    <w:rsid w:val="00870196"/>
    <w:rsid w:val="00880484"/>
    <w:rsid w:val="008A5BE1"/>
    <w:rsid w:val="008D5DD0"/>
    <w:rsid w:val="008D60C3"/>
    <w:rsid w:val="00904848"/>
    <w:rsid w:val="009409D5"/>
    <w:rsid w:val="00950117"/>
    <w:rsid w:val="00950D1B"/>
    <w:rsid w:val="0095194A"/>
    <w:rsid w:val="00953478"/>
    <w:rsid w:val="009D3E0C"/>
    <w:rsid w:val="009F0366"/>
    <w:rsid w:val="00A030C7"/>
    <w:rsid w:val="00A17ADC"/>
    <w:rsid w:val="00A45D01"/>
    <w:rsid w:val="00A726D6"/>
    <w:rsid w:val="00A82298"/>
    <w:rsid w:val="00A87CC1"/>
    <w:rsid w:val="00A95716"/>
    <w:rsid w:val="00B0142D"/>
    <w:rsid w:val="00B05842"/>
    <w:rsid w:val="00B23787"/>
    <w:rsid w:val="00B51DF0"/>
    <w:rsid w:val="00B904B0"/>
    <w:rsid w:val="00BA6A50"/>
    <w:rsid w:val="00BC0210"/>
    <w:rsid w:val="00BC75C0"/>
    <w:rsid w:val="00BD12D4"/>
    <w:rsid w:val="00BE73A2"/>
    <w:rsid w:val="00BF4DCA"/>
    <w:rsid w:val="00BF7DB4"/>
    <w:rsid w:val="00C24BCE"/>
    <w:rsid w:val="00C4312D"/>
    <w:rsid w:val="00C51AE2"/>
    <w:rsid w:val="00C5448B"/>
    <w:rsid w:val="00C63B76"/>
    <w:rsid w:val="00C91580"/>
    <w:rsid w:val="00CF2AB5"/>
    <w:rsid w:val="00D028E4"/>
    <w:rsid w:val="00D43F89"/>
    <w:rsid w:val="00D67BEA"/>
    <w:rsid w:val="00D85BF2"/>
    <w:rsid w:val="00D93C7C"/>
    <w:rsid w:val="00D94F74"/>
    <w:rsid w:val="00DA31ED"/>
    <w:rsid w:val="00DB18CE"/>
    <w:rsid w:val="00DB1D63"/>
    <w:rsid w:val="00DB5219"/>
    <w:rsid w:val="00E20077"/>
    <w:rsid w:val="00E51CFB"/>
    <w:rsid w:val="00E65C4B"/>
    <w:rsid w:val="00E77ACB"/>
    <w:rsid w:val="00E8288E"/>
    <w:rsid w:val="00ED29E1"/>
    <w:rsid w:val="00F06561"/>
    <w:rsid w:val="00F513FC"/>
    <w:rsid w:val="00FC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CB05"/>
  <w15:chartTrackingRefBased/>
  <w15:docId w15:val="{11A84982-B228-4913-9C75-92C5A5E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8B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5448B"/>
    <w:pPr>
      <w:keepNext/>
      <w:keepLines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48B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48B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48B"/>
    <w:pPr>
      <w:keepNext/>
      <w:keepLines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48B"/>
    <w:pPr>
      <w:keepNext/>
      <w:keepLines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48B"/>
    <w:pPr>
      <w:keepNext/>
      <w:keepLines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48B"/>
    <w:pPr>
      <w:keepNext/>
      <w:keepLines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48B"/>
    <w:pPr>
      <w:keepNext/>
      <w:keepLines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48B"/>
    <w:pPr>
      <w:keepNext/>
      <w:keepLines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44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44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44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44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4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C5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48B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C54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48B"/>
    <w:pPr>
      <w:spacing w:before="160" w:line="240" w:lineRule="auto"/>
      <w:jc w:val="center"/>
    </w:pPr>
    <w:rPr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C54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48B"/>
    <w:pPr>
      <w:spacing w:after="0" w:line="240" w:lineRule="auto"/>
      <w:ind w:left="720"/>
      <w:contextualSpacing/>
      <w:jc w:val="both"/>
    </w:pPr>
    <w:rPr>
      <w:sz w:val="21"/>
      <w:szCs w:val="22"/>
      <w14:ligatures w14:val="none"/>
    </w:rPr>
  </w:style>
  <w:style w:type="character" w:styleId="21">
    <w:name w:val="Intense Emphasis"/>
    <w:basedOn w:val="a0"/>
    <w:uiPriority w:val="21"/>
    <w:qFormat/>
    <w:rsid w:val="00C544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4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C544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44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A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ADC"/>
    <w:rPr>
      <w:sz w:val="22"/>
      <w:szCs w:val="24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A17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ADC"/>
    <w:rPr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4152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きよし</dc:creator>
  <cp:keywords/>
  <dc:description/>
  <cp:lastModifiedBy>きよし</cp:lastModifiedBy>
  <cp:revision>2</cp:revision>
  <dcterms:created xsi:type="dcterms:W3CDTF">2025-02-26T13:53:00Z</dcterms:created>
  <dcterms:modified xsi:type="dcterms:W3CDTF">2025-02-26T13:53:00Z</dcterms:modified>
</cp:coreProperties>
</file>